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2014" w14:textId="4E518524" w:rsidR="00F565C7" w:rsidRPr="00C06E29" w:rsidRDefault="00E67B8F" w:rsidP="00AB78E7">
      <w:pPr>
        <w:rPr>
          <w:rFonts w:eastAsiaTheme="majorEastAsia"/>
          <w:b/>
          <w:bCs/>
          <w:i/>
          <w:iCs/>
          <w:sz w:val="28"/>
          <w:szCs w:val="28"/>
        </w:rPr>
      </w:pPr>
      <w:r w:rsidRPr="00C06E29">
        <w:rPr>
          <w:rFonts w:eastAsiaTheme="majorEastAsia"/>
          <w:b/>
          <w:bCs/>
          <w:i/>
          <w:iCs/>
          <w:sz w:val="28"/>
          <w:szCs w:val="28"/>
        </w:rPr>
        <w:t xml:space="preserve">Nagoya City </w:t>
      </w:r>
      <w:proofErr w:type="spellStart"/>
      <w:r w:rsidRPr="00C06E29">
        <w:rPr>
          <w:rFonts w:eastAsiaTheme="majorEastAsia"/>
          <w:b/>
          <w:bCs/>
          <w:i/>
          <w:iCs/>
          <w:sz w:val="28"/>
          <w:szCs w:val="28"/>
        </w:rPr>
        <w:t>University,Graduate</w:t>
      </w:r>
      <w:proofErr w:type="spellEnd"/>
      <w:r w:rsidRPr="00C06E29">
        <w:rPr>
          <w:rFonts w:eastAsiaTheme="majorEastAsia"/>
          <w:b/>
          <w:bCs/>
          <w:i/>
          <w:iCs/>
          <w:sz w:val="28"/>
          <w:szCs w:val="28"/>
        </w:rPr>
        <w:t xml:space="preserve"> School of Medical </w:t>
      </w:r>
      <w:proofErr w:type="spellStart"/>
      <w:r w:rsidRPr="00C06E29">
        <w:rPr>
          <w:rFonts w:eastAsiaTheme="majorEastAsia"/>
          <w:b/>
          <w:bCs/>
          <w:i/>
          <w:iCs/>
          <w:sz w:val="28"/>
          <w:szCs w:val="28"/>
        </w:rPr>
        <w:t>Sciences,Department</w:t>
      </w:r>
      <w:proofErr w:type="spellEnd"/>
      <w:r w:rsidRPr="00C06E29">
        <w:rPr>
          <w:rFonts w:eastAsiaTheme="majorEastAsia"/>
          <w:b/>
          <w:bCs/>
          <w:i/>
          <w:iCs/>
          <w:sz w:val="28"/>
          <w:szCs w:val="28"/>
        </w:rPr>
        <w:t xml:space="preserve"> of Occupational and Environmental Health</w:t>
      </w:r>
    </w:p>
    <w:p w14:paraId="2E17DFA1" w14:textId="05CD0DAC" w:rsidR="00AB78E7" w:rsidRDefault="00AB78E7" w:rsidP="00AB78E7">
      <w:pPr>
        <w:rPr>
          <w:rFonts w:eastAsia="ＭＳ Ｐゴシック"/>
          <w:sz w:val="28"/>
          <w:szCs w:val="28"/>
        </w:rPr>
      </w:pPr>
      <w:r w:rsidRPr="00AB78E7">
        <w:rPr>
          <w:rFonts w:eastAsiaTheme="majorEastAsia"/>
          <w:b/>
          <w:bCs/>
          <w:sz w:val="28"/>
          <w:szCs w:val="28"/>
          <w:u w:val="single"/>
        </w:rPr>
        <w:t>Laboratory members</w:t>
      </w:r>
      <w:r w:rsidRPr="00AB78E7">
        <w:rPr>
          <w:rFonts w:eastAsia="ＭＳ Ｐゴシック"/>
          <w:sz w:val="28"/>
          <w:szCs w:val="28"/>
        </w:rPr>
        <w:t xml:space="preserve">　</w:t>
      </w:r>
    </w:p>
    <w:p w14:paraId="64EAEA85" w14:textId="19F548F1" w:rsidR="00AB78E7" w:rsidRPr="0078055A" w:rsidRDefault="00AB78E7" w:rsidP="00AB78E7">
      <w:pPr>
        <w:spacing w:line="280" w:lineRule="exact"/>
        <w:ind w:leftChars="59" w:left="142" w:rightChars="123" w:right="295"/>
        <w:rPr>
          <w:rFonts w:eastAsiaTheme="majorEastAsia"/>
          <w:sz w:val="16"/>
          <w:szCs w:val="16"/>
        </w:rPr>
      </w:pPr>
      <w:r w:rsidRPr="00AB78E7">
        <w:rPr>
          <w:rFonts w:eastAsiaTheme="majorEastAsia"/>
          <w:b/>
          <w:bCs/>
          <w:i/>
          <w:iCs/>
          <w:sz w:val="22"/>
          <w:szCs w:val="22"/>
        </w:rPr>
        <w:t>Professor</w:t>
      </w:r>
      <w:r w:rsidR="0097792E">
        <w:rPr>
          <w:rFonts w:eastAsiaTheme="majorEastAsia"/>
          <w:b/>
          <w:bCs/>
          <w:i/>
          <w:iCs/>
          <w:sz w:val="22"/>
          <w:szCs w:val="22"/>
        </w:rPr>
        <w:t>:</w:t>
      </w:r>
      <w:r w:rsidR="0097792E">
        <w:rPr>
          <w:rFonts w:eastAsiaTheme="majorEastAsia" w:hint="eastAsia"/>
          <w:b/>
          <w:bCs/>
          <w:i/>
          <w:iCs/>
          <w:sz w:val="22"/>
          <w:szCs w:val="22"/>
        </w:rPr>
        <w:t xml:space="preserve"> </w:t>
      </w:r>
      <w:proofErr w:type="spellStart"/>
      <w:r w:rsidRPr="00AB78E7">
        <w:rPr>
          <w:rFonts w:eastAsiaTheme="majorEastAsia"/>
          <w:sz w:val="22"/>
          <w:szCs w:val="22"/>
        </w:rPr>
        <w:t>Michihiro</w:t>
      </w:r>
      <w:proofErr w:type="spellEnd"/>
      <w:r w:rsidRPr="00AB78E7">
        <w:rPr>
          <w:rFonts w:eastAsiaTheme="majorEastAsia"/>
          <w:sz w:val="22"/>
          <w:szCs w:val="22"/>
        </w:rPr>
        <w:t xml:space="preserve"> K</w:t>
      </w:r>
      <w:r w:rsidR="00D326C8">
        <w:rPr>
          <w:rFonts w:eastAsiaTheme="majorEastAsia" w:hint="eastAsia"/>
          <w:sz w:val="22"/>
          <w:szCs w:val="22"/>
        </w:rPr>
        <w:t>AMIJIMA</w:t>
      </w:r>
      <w:r w:rsidRPr="00AB78E7">
        <w:rPr>
          <w:rFonts w:eastAsiaTheme="majorEastAsia"/>
          <w:sz w:val="22"/>
          <w:szCs w:val="22"/>
        </w:rPr>
        <w:t xml:space="preserve"> </w:t>
      </w:r>
      <w:r w:rsidR="00EF6092">
        <w:rPr>
          <w:rFonts w:eastAsiaTheme="majorEastAsia" w:hint="eastAsia"/>
          <w:sz w:val="22"/>
          <w:szCs w:val="22"/>
        </w:rPr>
        <w:t xml:space="preserve">　　　　　</w:t>
      </w:r>
      <w:r w:rsidR="00D326C8">
        <w:rPr>
          <w:rFonts w:eastAsiaTheme="majorEastAsia" w:hint="eastAsia"/>
          <w:sz w:val="22"/>
          <w:szCs w:val="22"/>
        </w:rPr>
        <w:t xml:space="preserve">　　</w:t>
      </w:r>
      <w:r w:rsidR="00EF6092">
        <w:rPr>
          <w:rFonts w:eastAsiaTheme="majorEastAsia" w:hint="eastAsia"/>
          <w:sz w:val="22"/>
          <w:szCs w:val="22"/>
        </w:rPr>
        <w:t xml:space="preserve">　</w:t>
      </w:r>
      <w:hyperlink r:id="rId7" w:history="1">
        <w:r w:rsidRPr="0078055A">
          <w:rPr>
            <w:rStyle w:val="a3"/>
            <w:rFonts w:eastAsiaTheme="majorEastAsia"/>
            <w:sz w:val="16"/>
            <w:szCs w:val="16"/>
          </w:rPr>
          <w:t>https://nrd.nagoya-cu.ac.jp/profile/en.eeca31e2eb9cbe71.html</w:t>
        </w:r>
      </w:hyperlink>
    </w:p>
    <w:p w14:paraId="5C431031" w14:textId="68DA5D66" w:rsidR="00AB78E7" w:rsidRPr="0078055A" w:rsidRDefault="00AB78E7" w:rsidP="00613B53">
      <w:pPr>
        <w:tabs>
          <w:tab w:val="left" w:pos="4395"/>
        </w:tabs>
        <w:spacing w:line="280" w:lineRule="exact"/>
        <w:ind w:leftChars="59" w:left="142"/>
        <w:rPr>
          <w:rFonts w:eastAsiaTheme="majorEastAsia"/>
          <w:sz w:val="16"/>
          <w:szCs w:val="16"/>
        </w:rPr>
      </w:pPr>
      <w:r w:rsidRPr="00AB78E7">
        <w:rPr>
          <w:rFonts w:eastAsiaTheme="majorEastAsia"/>
          <w:b/>
          <w:bCs/>
          <w:i/>
          <w:iCs/>
          <w:sz w:val="22"/>
          <w:szCs w:val="22"/>
        </w:rPr>
        <w:t>Associate Professor</w:t>
      </w:r>
      <w:r w:rsidR="0097792E">
        <w:rPr>
          <w:rFonts w:eastAsiaTheme="majorEastAsia"/>
          <w:b/>
          <w:bCs/>
          <w:i/>
          <w:iCs/>
          <w:sz w:val="22"/>
          <w:szCs w:val="22"/>
        </w:rPr>
        <w:t>:</w:t>
      </w:r>
      <w:r w:rsidR="0097792E">
        <w:rPr>
          <w:rFonts w:eastAsiaTheme="majorEastAsia" w:hint="eastAsia"/>
          <w:b/>
          <w:bCs/>
          <w:i/>
          <w:iCs/>
          <w:sz w:val="22"/>
          <w:szCs w:val="22"/>
        </w:rPr>
        <w:t xml:space="preserve"> </w:t>
      </w:r>
      <w:r w:rsidRPr="00AB78E7">
        <w:rPr>
          <w:rFonts w:eastAsiaTheme="majorEastAsia"/>
          <w:sz w:val="22"/>
          <w:szCs w:val="22"/>
        </w:rPr>
        <w:t>Yuki I</w:t>
      </w:r>
      <w:r w:rsidR="00D326C8">
        <w:rPr>
          <w:rFonts w:eastAsiaTheme="majorEastAsia" w:hint="eastAsia"/>
          <w:sz w:val="22"/>
          <w:szCs w:val="22"/>
        </w:rPr>
        <w:t>TO</w:t>
      </w:r>
      <w:r w:rsidRPr="00AB78E7">
        <w:rPr>
          <w:rFonts w:eastAsiaTheme="majorEastAsia"/>
          <w:sz w:val="22"/>
          <w:szCs w:val="22"/>
        </w:rPr>
        <w:t xml:space="preserve">              </w:t>
      </w:r>
      <w:r w:rsidR="00613B53">
        <w:rPr>
          <w:rFonts w:eastAsiaTheme="majorEastAsia"/>
          <w:sz w:val="22"/>
          <w:szCs w:val="22"/>
        </w:rPr>
        <w:tab/>
      </w:r>
      <w:hyperlink r:id="rId8" w:history="1">
        <w:r w:rsidR="00613B53" w:rsidRPr="005A0808">
          <w:rPr>
            <w:rStyle w:val="a3"/>
            <w:rFonts w:eastAsiaTheme="majorEastAsia"/>
            <w:sz w:val="16"/>
            <w:szCs w:val="16"/>
          </w:rPr>
          <w:t>https://nrd.nagoya-cu.ac.jp/profile/en.fa2e30fd46232c5c.html</w:t>
        </w:r>
      </w:hyperlink>
    </w:p>
    <w:p w14:paraId="71DDC73D" w14:textId="647B51AD" w:rsidR="0078055A" w:rsidRDefault="00AB78E7" w:rsidP="00613B53">
      <w:pPr>
        <w:tabs>
          <w:tab w:val="left" w:pos="4395"/>
        </w:tabs>
        <w:spacing w:line="280" w:lineRule="exact"/>
        <w:ind w:leftChars="59" w:left="142"/>
        <w:rPr>
          <w:rFonts w:eastAsiaTheme="majorEastAsia"/>
          <w:sz w:val="16"/>
          <w:szCs w:val="16"/>
        </w:rPr>
      </w:pPr>
      <w:r w:rsidRPr="00AB78E7">
        <w:rPr>
          <w:rFonts w:eastAsiaTheme="majorEastAsia"/>
          <w:b/>
          <w:bCs/>
          <w:i/>
          <w:iCs/>
          <w:sz w:val="22"/>
          <w:szCs w:val="22"/>
        </w:rPr>
        <w:t>Associate Professor</w:t>
      </w:r>
      <w:r w:rsidR="0097792E">
        <w:rPr>
          <w:rFonts w:eastAsiaTheme="majorEastAsia"/>
          <w:b/>
          <w:bCs/>
          <w:i/>
          <w:iCs/>
          <w:sz w:val="22"/>
          <w:szCs w:val="22"/>
        </w:rPr>
        <w:t>:</w:t>
      </w:r>
      <w:r w:rsidR="0097792E">
        <w:rPr>
          <w:rFonts w:eastAsiaTheme="majorEastAsia" w:hint="eastAsia"/>
          <w:b/>
          <w:bCs/>
          <w:i/>
          <w:iCs/>
          <w:sz w:val="22"/>
          <w:szCs w:val="22"/>
        </w:rPr>
        <w:t xml:space="preserve"> </w:t>
      </w:r>
      <w:r w:rsidRPr="00AB78E7">
        <w:rPr>
          <w:rFonts w:eastAsiaTheme="majorEastAsia"/>
          <w:sz w:val="22"/>
          <w:szCs w:val="22"/>
        </w:rPr>
        <w:t>Kayo K</w:t>
      </w:r>
      <w:r w:rsidR="00D326C8">
        <w:rPr>
          <w:rFonts w:eastAsiaTheme="majorEastAsia" w:hint="eastAsia"/>
          <w:sz w:val="22"/>
          <w:szCs w:val="22"/>
        </w:rPr>
        <w:t>ANEKO</w:t>
      </w:r>
      <w:r w:rsidRPr="00AB78E7">
        <w:rPr>
          <w:rFonts w:eastAsiaTheme="majorEastAsia"/>
          <w:sz w:val="22"/>
          <w:szCs w:val="22"/>
        </w:rPr>
        <w:t xml:space="preserve">         </w:t>
      </w:r>
      <w:r w:rsidR="00D326C8">
        <w:rPr>
          <w:rFonts w:eastAsiaTheme="majorEastAsia" w:hint="eastAsia"/>
          <w:sz w:val="22"/>
          <w:szCs w:val="22"/>
        </w:rPr>
        <w:t xml:space="preserve">　　</w:t>
      </w:r>
      <w:r w:rsidRPr="00AB78E7">
        <w:rPr>
          <w:rFonts w:eastAsiaTheme="majorEastAsia"/>
          <w:sz w:val="22"/>
          <w:szCs w:val="22"/>
        </w:rPr>
        <w:t xml:space="preserve"> </w:t>
      </w:r>
      <w:hyperlink r:id="rId9" w:history="1">
        <w:r w:rsidR="00613B53" w:rsidRPr="005A0808">
          <w:rPr>
            <w:rStyle w:val="a3"/>
            <w:rFonts w:eastAsiaTheme="majorEastAsia"/>
            <w:sz w:val="16"/>
            <w:szCs w:val="16"/>
          </w:rPr>
          <w:t>https://nrd.nagoya-cu.ac.jp/profile/en.6496e1d3b1f6323b.html</w:t>
        </w:r>
      </w:hyperlink>
    </w:p>
    <w:p w14:paraId="44E6C2A8" w14:textId="021200E6" w:rsidR="00AB78E7" w:rsidRPr="00AB78E7" w:rsidRDefault="00AB78E7" w:rsidP="00AB78E7">
      <w:pPr>
        <w:spacing w:line="280" w:lineRule="exact"/>
        <w:ind w:leftChars="59" w:left="142"/>
        <w:rPr>
          <w:rFonts w:eastAsiaTheme="majorEastAsia"/>
          <w:sz w:val="22"/>
          <w:szCs w:val="22"/>
        </w:rPr>
      </w:pPr>
      <w:r w:rsidRPr="0078055A">
        <w:rPr>
          <w:rFonts w:eastAsiaTheme="majorEastAsia"/>
          <w:b/>
          <w:bCs/>
          <w:i/>
          <w:iCs/>
          <w:sz w:val="22"/>
          <w:szCs w:val="22"/>
        </w:rPr>
        <w:t>Assistant Professor</w:t>
      </w:r>
      <w:r w:rsidR="0097792E">
        <w:rPr>
          <w:rFonts w:eastAsiaTheme="majorEastAsia"/>
          <w:b/>
          <w:bCs/>
          <w:i/>
          <w:iCs/>
          <w:sz w:val="22"/>
          <w:szCs w:val="22"/>
        </w:rPr>
        <w:t xml:space="preserve">: </w:t>
      </w:r>
      <w:r w:rsidRPr="00AB78E7">
        <w:rPr>
          <w:rFonts w:eastAsiaTheme="majorEastAsia"/>
          <w:sz w:val="22"/>
          <w:szCs w:val="22"/>
        </w:rPr>
        <w:t>Sayaka K</w:t>
      </w:r>
      <w:r w:rsidR="00D326C8">
        <w:rPr>
          <w:rFonts w:eastAsiaTheme="majorEastAsia" w:hint="eastAsia"/>
          <w:sz w:val="22"/>
          <w:szCs w:val="22"/>
        </w:rPr>
        <w:t>ATO</w:t>
      </w:r>
      <w:r w:rsidRPr="00AB78E7">
        <w:rPr>
          <w:rFonts w:eastAsiaTheme="majorEastAsia"/>
          <w:sz w:val="22"/>
          <w:szCs w:val="22"/>
        </w:rPr>
        <w:t xml:space="preserve">              </w:t>
      </w:r>
    </w:p>
    <w:p w14:paraId="6AFFB57F" w14:textId="11FECDD9" w:rsidR="00D326C8" w:rsidRPr="0078055A" w:rsidRDefault="00D326C8" w:rsidP="00D326C8">
      <w:pPr>
        <w:tabs>
          <w:tab w:val="left" w:pos="4395"/>
        </w:tabs>
        <w:spacing w:line="280" w:lineRule="exact"/>
        <w:ind w:leftChars="59" w:left="142"/>
        <w:rPr>
          <w:rFonts w:eastAsiaTheme="majorEastAsia"/>
          <w:sz w:val="16"/>
          <w:szCs w:val="16"/>
        </w:rPr>
      </w:pPr>
      <w:r w:rsidRPr="0078055A">
        <w:rPr>
          <w:rFonts w:eastAsiaTheme="majorEastAsia"/>
          <w:b/>
          <w:bCs/>
          <w:i/>
          <w:iCs/>
          <w:sz w:val="22"/>
          <w:szCs w:val="22"/>
        </w:rPr>
        <w:t>Assistant</w:t>
      </w:r>
      <w:r w:rsidRPr="00AB78E7">
        <w:rPr>
          <w:rFonts w:eastAsiaTheme="majorEastAsia"/>
          <w:b/>
          <w:bCs/>
          <w:i/>
          <w:iCs/>
          <w:sz w:val="22"/>
          <w:szCs w:val="22"/>
        </w:rPr>
        <w:t xml:space="preserve"> Professor</w:t>
      </w:r>
      <w:r>
        <w:rPr>
          <w:rFonts w:eastAsiaTheme="majorEastAsia"/>
          <w:b/>
          <w:bCs/>
          <w:i/>
          <w:iCs/>
          <w:sz w:val="22"/>
          <w:szCs w:val="22"/>
        </w:rPr>
        <w:t>:</w:t>
      </w:r>
      <w:r w:rsidRPr="00AB78E7">
        <w:rPr>
          <w:rFonts w:eastAsiaTheme="majorEastAsia"/>
          <w:sz w:val="22"/>
          <w:szCs w:val="22"/>
        </w:rPr>
        <w:t xml:space="preserve"> </w:t>
      </w:r>
      <w:proofErr w:type="spellStart"/>
      <w:r>
        <w:t>Romanas</w:t>
      </w:r>
      <w:proofErr w:type="spellEnd"/>
      <w:r>
        <w:t xml:space="preserve"> CHALECKIS</w:t>
      </w:r>
      <w:r w:rsidRPr="00AB78E7">
        <w:rPr>
          <w:rFonts w:eastAsiaTheme="majorEastAsia"/>
          <w:sz w:val="22"/>
          <w:szCs w:val="22"/>
        </w:rPr>
        <w:t xml:space="preserve">     </w:t>
      </w:r>
      <w:r>
        <w:rPr>
          <w:rFonts w:eastAsiaTheme="majorEastAsia"/>
          <w:sz w:val="22"/>
          <w:szCs w:val="22"/>
        </w:rPr>
        <w:tab/>
      </w:r>
    </w:p>
    <w:p w14:paraId="19E0F809" w14:textId="6EE2B82E" w:rsidR="00AB78E7" w:rsidRPr="00AB78E7" w:rsidRDefault="00AB78E7" w:rsidP="00AB78E7">
      <w:pPr>
        <w:spacing w:line="280" w:lineRule="exact"/>
        <w:ind w:leftChars="59" w:left="142"/>
        <w:rPr>
          <w:rFonts w:eastAsiaTheme="majorEastAsia"/>
          <w:sz w:val="22"/>
          <w:szCs w:val="22"/>
        </w:rPr>
      </w:pPr>
    </w:p>
    <w:p w14:paraId="78D461E1" w14:textId="35B607E1" w:rsidR="00AB78E7" w:rsidRPr="0097792E" w:rsidRDefault="0078055A" w:rsidP="00AB78E7">
      <w:pPr>
        <w:spacing w:line="280" w:lineRule="exact"/>
        <w:ind w:leftChars="59" w:left="142"/>
        <w:rPr>
          <w:rFonts w:eastAsiaTheme="majorEastAsia"/>
          <w:b/>
          <w:bCs/>
          <w:i/>
          <w:iCs/>
          <w:u w:val="single"/>
        </w:rPr>
      </w:pPr>
      <w:r w:rsidRPr="0097792E">
        <w:rPr>
          <w:rFonts w:eastAsiaTheme="majorEastAsia"/>
          <w:b/>
          <w:bCs/>
          <w:i/>
          <w:iCs/>
          <w:u w:val="single"/>
        </w:rPr>
        <w:t>Graduate School Student/ MD-PhD course</w:t>
      </w:r>
    </w:p>
    <w:p w14:paraId="41765E42" w14:textId="30AFCE27" w:rsidR="0078055A" w:rsidRDefault="0078055A" w:rsidP="0078055A">
      <w:pPr>
        <w:tabs>
          <w:tab w:val="left" w:pos="567"/>
        </w:tabs>
        <w:spacing w:line="280" w:lineRule="exact"/>
        <w:ind w:right="-113" w:firstLineChars="100" w:firstLine="220"/>
        <w:rPr>
          <w:rFonts w:eastAsiaTheme="majorEastAsia"/>
          <w:sz w:val="22"/>
          <w:szCs w:val="22"/>
          <w:lang w:val="fr-FR"/>
        </w:rPr>
      </w:pPr>
      <w:r w:rsidRPr="00AB78E7">
        <w:rPr>
          <w:rFonts w:eastAsiaTheme="majorEastAsia"/>
          <w:sz w:val="22"/>
          <w:szCs w:val="22"/>
          <w:lang w:val="fr-FR"/>
        </w:rPr>
        <w:t>Ph.D. course</w:t>
      </w:r>
      <w:r>
        <w:rPr>
          <w:rFonts w:eastAsiaTheme="majorEastAsia" w:hint="eastAsia"/>
          <w:sz w:val="22"/>
          <w:szCs w:val="22"/>
          <w:lang w:val="fr-FR"/>
        </w:rPr>
        <w:t>：</w:t>
      </w:r>
      <w:r w:rsidR="00AB78E7" w:rsidRPr="00AB78E7">
        <w:rPr>
          <w:rFonts w:eastAsiaTheme="majorEastAsia"/>
          <w:sz w:val="22"/>
          <w:szCs w:val="22"/>
        </w:rPr>
        <w:t xml:space="preserve">  </w:t>
      </w:r>
      <w:r w:rsidR="00AB78E7" w:rsidRPr="00AB78E7">
        <w:rPr>
          <w:rFonts w:eastAsiaTheme="majorEastAsia"/>
          <w:sz w:val="22"/>
          <w:szCs w:val="22"/>
          <w:lang w:val="fr-FR"/>
        </w:rPr>
        <w:t>Mohanto Nayan Chandra</w:t>
      </w:r>
      <w:r w:rsidR="00F44809">
        <w:rPr>
          <w:rFonts w:eastAsiaTheme="majorEastAsia"/>
          <w:sz w:val="22"/>
          <w:szCs w:val="22"/>
          <w:lang w:val="fr-FR"/>
        </w:rPr>
        <w:t>,</w:t>
      </w:r>
      <w:r w:rsidRPr="00AB78E7">
        <w:rPr>
          <w:rFonts w:eastAsiaTheme="majorEastAsia"/>
          <w:sz w:val="22"/>
          <w:szCs w:val="22"/>
        </w:rPr>
        <w:t xml:space="preserve">  Shogo </w:t>
      </w:r>
      <w:proofErr w:type="spellStart"/>
      <w:r w:rsidRPr="00AB78E7">
        <w:rPr>
          <w:rFonts w:eastAsiaTheme="majorEastAsia"/>
          <w:sz w:val="22"/>
          <w:szCs w:val="22"/>
        </w:rPr>
        <w:t>Nakane</w:t>
      </w:r>
      <w:proofErr w:type="spellEnd"/>
      <w:r w:rsidRPr="00AB78E7">
        <w:rPr>
          <w:rFonts w:eastAsiaTheme="majorEastAsia"/>
          <w:sz w:val="22"/>
          <w:szCs w:val="22"/>
        </w:rPr>
        <w:t xml:space="preserve">  </w:t>
      </w:r>
    </w:p>
    <w:p w14:paraId="6276B2A3" w14:textId="751AE803" w:rsidR="0078055A" w:rsidRDefault="0078055A" w:rsidP="0078055A">
      <w:pPr>
        <w:tabs>
          <w:tab w:val="left" w:pos="567"/>
        </w:tabs>
        <w:spacing w:line="280" w:lineRule="exact"/>
        <w:ind w:right="-113" w:firstLineChars="100" w:firstLine="220"/>
        <w:rPr>
          <w:rFonts w:eastAsiaTheme="majorEastAsia"/>
          <w:sz w:val="22"/>
          <w:szCs w:val="22"/>
          <w:lang w:val="fr-FR"/>
        </w:rPr>
      </w:pPr>
      <w:r w:rsidRPr="00AB78E7">
        <w:rPr>
          <w:sz w:val="22"/>
          <w:szCs w:val="22"/>
        </w:rPr>
        <w:t>Master course</w:t>
      </w:r>
      <w:r>
        <w:rPr>
          <w:rFonts w:eastAsiaTheme="majorEastAsia" w:hint="eastAsia"/>
          <w:sz w:val="22"/>
          <w:szCs w:val="22"/>
          <w:lang w:val="fr-FR"/>
        </w:rPr>
        <w:t>：</w:t>
      </w:r>
      <w:r w:rsidRPr="00AB78E7">
        <w:rPr>
          <w:rFonts w:eastAsiaTheme="majorEastAsia"/>
          <w:sz w:val="22"/>
          <w:szCs w:val="22"/>
        </w:rPr>
        <w:t xml:space="preserve"> </w:t>
      </w:r>
      <w:proofErr w:type="spellStart"/>
      <w:r w:rsidRPr="00AB78E7">
        <w:rPr>
          <w:sz w:val="22"/>
          <w:szCs w:val="22"/>
        </w:rPr>
        <w:t>Kazuki</w:t>
      </w:r>
      <w:proofErr w:type="spellEnd"/>
      <w:r w:rsidRPr="00AB78E7">
        <w:rPr>
          <w:sz w:val="22"/>
          <w:szCs w:val="22"/>
        </w:rPr>
        <w:t xml:space="preserve"> Sakai</w:t>
      </w:r>
      <w:r w:rsidRPr="00AB78E7">
        <w:rPr>
          <w:rFonts w:eastAsiaTheme="majorEastAsia"/>
          <w:sz w:val="22"/>
          <w:szCs w:val="22"/>
        </w:rPr>
        <w:t xml:space="preserve"> </w:t>
      </w:r>
      <w:r w:rsidR="00F44809">
        <w:rPr>
          <w:rFonts w:eastAsiaTheme="majorEastAsia"/>
          <w:sz w:val="22"/>
          <w:szCs w:val="22"/>
        </w:rPr>
        <w:t>,</w:t>
      </w:r>
      <w:r w:rsidRPr="00AB78E7">
        <w:rPr>
          <w:rFonts w:eastAsiaTheme="majorEastAsia"/>
          <w:sz w:val="22"/>
          <w:szCs w:val="22"/>
        </w:rPr>
        <w:t xml:space="preserve"> </w:t>
      </w:r>
      <w:proofErr w:type="spellStart"/>
      <w:r w:rsidRPr="00AB78E7">
        <w:rPr>
          <w:sz w:val="22"/>
          <w:szCs w:val="22"/>
        </w:rPr>
        <w:t>Mafu</w:t>
      </w:r>
      <w:proofErr w:type="spellEnd"/>
      <w:r w:rsidRPr="00AB78E7">
        <w:rPr>
          <w:sz w:val="22"/>
          <w:szCs w:val="22"/>
        </w:rPr>
        <w:t xml:space="preserve"> </w:t>
      </w:r>
      <w:proofErr w:type="spellStart"/>
      <w:r w:rsidRPr="00AB78E7">
        <w:rPr>
          <w:sz w:val="22"/>
          <w:szCs w:val="22"/>
        </w:rPr>
        <w:t>Tsunemi</w:t>
      </w:r>
      <w:proofErr w:type="spellEnd"/>
    </w:p>
    <w:p w14:paraId="3CA689DA" w14:textId="2FB2B3B9" w:rsidR="0078055A" w:rsidRPr="0078055A" w:rsidRDefault="0078055A" w:rsidP="0078055A">
      <w:pPr>
        <w:spacing w:line="280" w:lineRule="exact"/>
        <w:ind w:right="-113" w:firstLineChars="100" w:firstLine="220"/>
        <w:rPr>
          <w:rFonts w:eastAsiaTheme="majorEastAsia"/>
          <w:sz w:val="22"/>
          <w:szCs w:val="22"/>
        </w:rPr>
      </w:pPr>
      <w:r w:rsidRPr="00AB78E7">
        <w:rPr>
          <w:rFonts w:eastAsiaTheme="majorEastAsia"/>
          <w:sz w:val="22"/>
          <w:szCs w:val="22"/>
        </w:rPr>
        <w:t>MD-PhD course</w:t>
      </w:r>
      <w:r>
        <w:rPr>
          <w:rFonts w:eastAsiaTheme="majorEastAsia" w:hint="eastAsia"/>
          <w:sz w:val="22"/>
          <w:szCs w:val="22"/>
        </w:rPr>
        <w:t>：</w:t>
      </w:r>
      <w:r w:rsidRPr="00AB78E7">
        <w:rPr>
          <w:rFonts w:eastAsiaTheme="majorEastAsia"/>
          <w:sz w:val="22"/>
          <w:szCs w:val="22"/>
        </w:rPr>
        <w:t>A</w:t>
      </w:r>
      <w:r w:rsidRPr="00AB78E7">
        <w:rPr>
          <w:rFonts w:eastAsiaTheme="majorEastAsia" w:hint="eastAsia"/>
          <w:sz w:val="22"/>
          <w:szCs w:val="22"/>
        </w:rPr>
        <w:t>s</w:t>
      </w:r>
      <w:r w:rsidRPr="00AB78E7">
        <w:rPr>
          <w:rFonts w:eastAsiaTheme="majorEastAsia"/>
          <w:sz w:val="22"/>
          <w:szCs w:val="22"/>
        </w:rPr>
        <w:t>ako Nakagawa</w:t>
      </w:r>
      <w:r w:rsidR="00F44809">
        <w:rPr>
          <w:rFonts w:eastAsiaTheme="majorEastAsia"/>
          <w:sz w:val="22"/>
          <w:szCs w:val="22"/>
        </w:rPr>
        <w:t xml:space="preserve">, </w:t>
      </w:r>
      <w:proofErr w:type="spellStart"/>
      <w:r w:rsidRPr="00AB78E7">
        <w:rPr>
          <w:rFonts w:eastAsiaTheme="majorEastAsia"/>
          <w:sz w:val="22"/>
          <w:szCs w:val="22"/>
        </w:rPr>
        <w:t>Hitomi</w:t>
      </w:r>
      <w:proofErr w:type="spellEnd"/>
      <w:r w:rsidRPr="00AB78E7">
        <w:rPr>
          <w:rFonts w:eastAsiaTheme="majorEastAsia"/>
          <w:sz w:val="22"/>
          <w:szCs w:val="22"/>
        </w:rPr>
        <w:t xml:space="preserve"> </w:t>
      </w:r>
      <w:proofErr w:type="spellStart"/>
      <w:r w:rsidRPr="00AB78E7">
        <w:rPr>
          <w:rFonts w:eastAsiaTheme="majorEastAsia"/>
          <w:sz w:val="22"/>
          <w:szCs w:val="22"/>
        </w:rPr>
        <w:t>Wasada</w:t>
      </w:r>
      <w:proofErr w:type="spellEnd"/>
    </w:p>
    <w:p w14:paraId="258415C5" w14:textId="052C49C6" w:rsidR="0078055A" w:rsidRPr="00F44809" w:rsidRDefault="0078055A" w:rsidP="00AB78E7">
      <w:pPr>
        <w:rPr>
          <w:rFonts w:eastAsiaTheme="majorEastAsia"/>
          <w:sz w:val="22"/>
          <w:szCs w:val="22"/>
        </w:rPr>
      </w:pPr>
    </w:p>
    <w:p w14:paraId="0F16EF59" w14:textId="6B2F0E91" w:rsidR="0078055A" w:rsidRPr="0097792E" w:rsidRDefault="0078055A" w:rsidP="0078055A">
      <w:pPr>
        <w:ind w:firstLineChars="100" w:firstLine="235"/>
        <w:rPr>
          <w:rFonts w:eastAsiaTheme="majorEastAsia"/>
          <w:b/>
          <w:bCs/>
          <w:i/>
          <w:iCs/>
          <w:u w:val="single"/>
        </w:rPr>
      </w:pPr>
      <w:r w:rsidRPr="0097792E">
        <w:rPr>
          <w:rFonts w:eastAsiaTheme="majorEastAsia"/>
          <w:b/>
          <w:bCs/>
          <w:i/>
          <w:iCs/>
          <w:u w:val="single"/>
        </w:rPr>
        <w:t>Researcher</w:t>
      </w:r>
    </w:p>
    <w:p w14:paraId="4D2E4CD6" w14:textId="1D41187C" w:rsidR="0097792E" w:rsidRDefault="0097792E" w:rsidP="0078055A">
      <w:pPr>
        <w:tabs>
          <w:tab w:val="left" w:pos="567"/>
        </w:tabs>
        <w:spacing w:line="280" w:lineRule="exact"/>
        <w:ind w:right="-113" w:firstLineChars="100" w:firstLine="220"/>
        <w:rPr>
          <w:rFonts w:eastAsiaTheme="majorEastAsia"/>
          <w:sz w:val="22"/>
          <w:szCs w:val="22"/>
        </w:rPr>
      </w:pPr>
      <w:r>
        <w:rPr>
          <w:rFonts w:eastAsiaTheme="majorEastAsia"/>
          <w:sz w:val="22"/>
          <w:szCs w:val="22"/>
        </w:rPr>
        <w:t>Hirohisa Kano</w:t>
      </w:r>
      <w:r w:rsidR="00F7631A">
        <w:rPr>
          <w:rFonts w:eastAsiaTheme="majorEastAsia" w:hint="eastAsia"/>
          <w:sz w:val="22"/>
          <w:szCs w:val="22"/>
        </w:rPr>
        <w:t>,</w:t>
      </w:r>
      <w:r w:rsidR="00F7631A">
        <w:rPr>
          <w:rFonts w:eastAsiaTheme="majorEastAsia"/>
          <w:sz w:val="22"/>
          <w:szCs w:val="22"/>
        </w:rPr>
        <w:t xml:space="preserve"> </w:t>
      </w:r>
      <w:r w:rsidR="0078055A" w:rsidRPr="00AB78E7">
        <w:rPr>
          <w:rFonts w:eastAsiaTheme="majorEastAsia" w:hint="eastAsia"/>
          <w:sz w:val="22"/>
          <w:szCs w:val="22"/>
        </w:rPr>
        <w:t>Kiyoshi</w:t>
      </w:r>
      <w:r w:rsidR="0078055A" w:rsidRPr="00AB78E7">
        <w:rPr>
          <w:rFonts w:eastAsiaTheme="majorEastAsia"/>
          <w:sz w:val="22"/>
          <w:szCs w:val="22"/>
        </w:rPr>
        <w:t xml:space="preserve"> </w:t>
      </w:r>
      <w:r w:rsidR="0078055A" w:rsidRPr="00AB78E7">
        <w:rPr>
          <w:rFonts w:eastAsiaTheme="majorEastAsia" w:hint="eastAsia"/>
          <w:sz w:val="22"/>
          <w:szCs w:val="22"/>
        </w:rPr>
        <w:t>Sakai</w:t>
      </w:r>
      <w:r w:rsidR="00F7631A">
        <w:rPr>
          <w:rFonts w:eastAsiaTheme="majorEastAsia"/>
          <w:sz w:val="22"/>
          <w:szCs w:val="22"/>
        </w:rPr>
        <w:t xml:space="preserve">, </w:t>
      </w:r>
      <w:r>
        <w:rPr>
          <w:rFonts w:eastAsiaTheme="majorEastAsia" w:hint="eastAsia"/>
          <w:sz w:val="22"/>
          <w:szCs w:val="22"/>
        </w:rPr>
        <w:t>Y</w:t>
      </w:r>
      <w:r>
        <w:rPr>
          <w:rFonts w:eastAsiaTheme="majorEastAsia"/>
          <w:sz w:val="22"/>
          <w:szCs w:val="22"/>
        </w:rPr>
        <w:t xml:space="preserve">oko </w:t>
      </w:r>
      <w:proofErr w:type="spellStart"/>
      <w:r>
        <w:rPr>
          <w:rFonts w:eastAsiaTheme="majorEastAsia"/>
          <w:sz w:val="22"/>
          <w:szCs w:val="22"/>
        </w:rPr>
        <w:t>Sakakibara</w:t>
      </w:r>
      <w:proofErr w:type="spellEnd"/>
      <w:r w:rsidR="00F7631A">
        <w:rPr>
          <w:rFonts w:eastAsiaTheme="majorEastAsia"/>
          <w:sz w:val="22"/>
          <w:szCs w:val="22"/>
        </w:rPr>
        <w:t xml:space="preserve">, </w:t>
      </w:r>
      <w:r>
        <w:rPr>
          <w:rFonts w:eastAsiaTheme="majorEastAsia" w:hint="eastAsia"/>
          <w:sz w:val="22"/>
          <w:szCs w:val="22"/>
        </w:rPr>
        <w:t>O</w:t>
      </w:r>
      <w:r>
        <w:rPr>
          <w:rFonts w:eastAsiaTheme="majorEastAsia"/>
          <w:sz w:val="22"/>
          <w:szCs w:val="22"/>
        </w:rPr>
        <w:t xml:space="preserve">samu </w:t>
      </w:r>
      <w:proofErr w:type="spellStart"/>
      <w:r>
        <w:rPr>
          <w:rFonts w:eastAsiaTheme="majorEastAsia"/>
          <w:sz w:val="22"/>
          <w:szCs w:val="22"/>
        </w:rPr>
        <w:t>Sakamura</w:t>
      </w:r>
      <w:proofErr w:type="spellEnd"/>
      <w:r w:rsidR="00F7631A">
        <w:rPr>
          <w:rFonts w:eastAsiaTheme="majorEastAsia"/>
          <w:sz w:val="22"/>
          <w:szCs w:val="22"/>
        </w:rPr>
        <w:t xml:space="preserve">, </w:t>
      </w:r>
      <w:proofErr w:type="spellStart"/>
      <w:r>
        <w:rPr>
          <w:rFonts w:eastAsiaTheme="majorEastAsia" w:hint="eastAsia"/>
          <w:sz w:val="22"/>
          <w:szCs w:val="22"/>
        </w:rPr>
        <w:t>H</w:t>
      </w:r>
      <w:r>
        <w:rPr>
          <w:rFonts w:eastAsiaTheme="majorEastAsia"/>
          <w:sz w:val="22"/>
          <w:szCs w:val="22"/>
        </w:rPr>
        <w:t>irotaka</w:t>
      </w:r>
      <w:proofErr w:type="spellEnd"/>
      <w:r>
        <w:rPr>
          <w:rFonts w:eastAsiaTheme="majorEastAsia"/>
          <w:sz w:val="22"/>
          <w:szCs w:val="22"/>
        </w:rPr>
        <w:t xml:space="preserve"> Sato</w:t>
      </w:r>
      <w:r w:rsidR="00F7631A">
        <w:rPr>
          <w:rFonts w:eastAsiaTheme="majorEastAsia"/>
          <w:sz w:val="22"/>
          <w:szCs w:val="22"/>
        </w:rPr>
        <w:t>,</w:t>
      </w:r>
      <w:r w:rsidR="00F7631A">
        <w:rPr>
          <w:rFonts w:eastAsiaTheme="majorEastAsia" w:hint="eastAsia"/>
          <w:sz w:val="22"/>
          <w:szCs w:val="22"/>
        </w:rPr>
        <w:t xml:space="preserve"> </w:t>
      </w:r>
      <w:proofErr w:type="spellStart"/>
      <w:r>
        <w:rPr>
          <w:rFonts w:eastAsiaTheme="majorEastAsia" w:hint="eastAsia"/>
          <w:sz w:val="22"/>
          <w:szCs w:val="22"/>
        </w:rPr>
        <w:t>H</w:t>
      </w:r>
      <w:r>
        <w:rPr>
          <w:rFonts w:eastAsiaTheme="majorEastAsia"/>
          <w:sz w:val="22"/>
          <w:szCs w:val="22"/>
        </w:rPr>
        <w:t>imiko</w:t>
      </w:r>
      <w:proofErr w:type="spellEnd"/>
      <w:r>
        <w:rPr>
          <w:rFonts w:eastAsiaTheme="majorEastAsia"/>
          <w:sz w:val="22"/>
          <w:szCs w:val="22"/>
        </w:rPr>
        <w:t xml:space="preserve"> Suzuki</w:t>
      </w:r>
      <w:r w:rsidR="00F7631A">
        <w:rPr>
          <w:rFonts w:eastAsiaTheme="majorEastAsia"/>
          <w:sz w:val="22"/>
          <w:szCs w:val="22"/>
        </w:rPr>
        <w:t xml:space="preserve">, </w:t>
      </w:r>
      <w:r>
        <w:rPr>
          <w:rFonts w:eastAsiaTheme="majorEastAsia" w:hint="eastAsia"/>
          <w:sz w:val="22"/>
          <w:szCs w:val="22"/>
        </w:rPr>
        <w:t>N</w:t>
      </w:r>
      <w:r w:rsidR="007D261D">
        <w:rPr>
          <w:rFonts w:eastAsiaTheme="majorEastAsia"/>
          <w:sz w:val="22"/>
          <w:szCs w:val="22"/>
        </w:rPr>
        <w:t>a</w:t>
      </w:r>
      <w:r>
        <w:rPr>
          <w:rFonts w:eastAsiaTheme="majorEastAsia"/>
          <w:sz w:val="22"/>
          <w:szCs w:val="22"/>
        </w:rPr>
        <w:t xml:space="preserve">omi </w:t>
      </w:r>
      <w:proofErr w:type="spellStart"/>
      <w:r>
        <w:rPr>
          <w:rFonts w:eastAsiaTheme="majorEastAsia"/>
          <w:sz w:val="22"/>
          <w:szCs w:val="22"/>
        </w:rPr>
        <w:t>Hisanaga</w:t>
      </w:r>
      <w:proofErr w:type="spellEnd"/>
    </w:p>
    <w:p w14:paraId="163431C6" w14:textId="77777777" w:rsidR="00F7631A" w:rsidRDefault="0097792E" w:rsidP="0078055A">
      <w:pPr>
        <w:tabs>
          <w:tab w:val="left" w:pos="567"/>
        </w:tabs>
        <w:spacing w:line="280" w:lineRule="exact"/>
        <w:ind w:right="-113" w:firstLineChars="100" w:firstLine="220"/>
        <w:rPr>
          <w:rFonts w:eastAsiaTheme="majorEastAsia"/>
          <w:sz w:val="22"/>
          <w:szCs w:val="22"/>
        </w:rPr>
      </w:pPr>
      <w:proofErr w:type="spellStart"/>
      <w:r>
        <w:rPr>
          <w:rFonts w:eastAsiaTheme="majorEastAsia" w:hint="eastAsia"/>
          <w:sz w:val="22"/>
          <w:szCs w:val="22"/>
        </w:rPr>
        <w:t>H</w:t>
      </w:r>
      <w:r>
        <w:rPr>
          <w:rFonts w:eastAsiaTheme="majorEastAsia"/>
          <w:sz w:val="22"/>
          <w:szCs w:val="22"/>
        </w:rPr>
        <w:t>azuki</w:t>
      </w:r>
      <w:proofErr w:type="spellEnd"/>
      <w:r>
        <w:rPr>
          <w:rFonts w:eastAsiaTheme="majorEastAsia"/>
          <w:sz w:val="22"/>
          <w:szCs w:val="22"/>
        </w:rPr>
        <w:t xml:space="preserve"> </w:t>
      </w:r>
      <w:proofErr w:type="spellStart"/>
      <w:r>
        <w:rPr>
          <w:rFonts w:eastAsiaTheme="majorEastAsia"/>
          <w:sz w:val="22"/>
          <w:szCs w:val="22"/>
        </w:rPr>
        <w:t>Tamada</w:t>
      </w:r>
      <w:proofErr w:type="spellEnd"/>
      <w:r w:rsidR="00F7631A">
        <w:rPr>
          <w:rFonts w:eastAsiaTheme="majorEastAsia"/>
          <w:sz w:val="22"/>
          <w:szCs w:val="22"/>
        </w:rPr>
        <w:t xml:space="preserve">, </w:t>
      </w:r>
      <w:r>
        <w:rPr>
          <w:rFonts w:eastAsiaTheme="majorEastAsia" w:hint="eastAsia"/>
          <w:sz w:val="22"/>
          <w:szCs w:val="22"/>
        </w:rPr>
        <w:t>K</w:t>
      </w:r>
      <w:r>
        <w:rPr>
          <w:rFonts w:eastAsiaTheme="majorEastAsia"/>
          <w:sz w:val="22"/>
          <w:szCs w:val="22"/>
        </w:rPr>
        <w:t>umiko Fujiwara</w:t>
      </w:r>
      <w:r w:rsidR="00F7631A">
        <w:rPr>
          <w:rFonts w:eastAsiaTheme="majorEastAsia"/>
          <w:sz w:val="22"/>
          <w:szCs w:val="22"/>
        </w:rPr>
        <w:t xml:space="preserve">, </w:t>
      </w:r>
      <w:r>
        <w:rPr>
          <w:rFonts w:eastAsiaTheme="majorEastAsia" w:hint="eastAsia"/>
          <w:sz w:val="22"/>
          <w:szCs w:val="22"/>
        </w:rPr>
        <w:t>T</w:t>
      </w:r>
      <w:r>
        <w:rPr>
          <w:rFonts w:eastAsiaTheme="majorEastAsia"/>
          <w:sz w:val="22"/>
          <w:szCs w:val="22"/>
        </w:rPr>
        <w:t xml:space="preserve">aro </w:t>
      </w:r>
      <w:proofErr w:type="spellStart"/>
      <w:r>
        <w:rPr>
          <w:rFonts w:eastAsiaTheme="majorEastAsia"/>
          <w:sz w:val="22"/>
          <w:szCs w:val="22"/>
        </w:rPr>
        <w:t>Matsuki</w:t>
      </w:r>
      <w:proofErr w:type="spellEnd"/>
      <w:r w:rsidR="00F7631A">
        <w:rPr>
          <w:rFonts w:eastAsiaTheme="majorEastAsia"/>
          <w:sz w:val="22"/>
          <w:szCs w:val="22"/>
        </w:rPr>
        <w:t xml:space="preserve">, </w:t>
      </w:r>
      <w:proofErr w:type="spellStart"/>
      <w:r>
        <w:rPr>
          <w:rFonts w:eastAsiaTheme="majorEastAsia" w:hint="eastAsia"/>
          <w:sz w:val="22"/>
          <w:szCs w:val="22"/>
        </w:rPr>
        <w:t>K</w:t>
      </w:r>
      <w:r>
        <w:rPr>
          <w:rFonts w:eastAsiaTheme="majorEastAsia"/>
          <w:sz w:val="22"/>
          <w:szCs w:val="22"/>
        </w:rPr>
        <w:t>azuki</w:t>
      </w:r>
      <w:proofErr w:type="spellEnd"/>
      <w:r>
        <w:rPr>
          <w:rFonts w:eastAsiaTheme="majorEastAsia"/>
          <w:sz w:val="22"/>
          <w:szCs w:val="22"/>
        </w:rPr>
        <w:t xml:space="preserve"> </w:t>
      </w:r>
      <w:proofErr w:type="spellStart"/>
      <w:r>
        <w:rPr>
          <w:rFonts w:eastAsiaTheme="majorEastAsia"/>
          <w:sz w:val="22"/>
          <w:szCs w:val="22"/>
        </w:rPr>
        <w:t>Matsuzaki</w:t>
      </w:r>
      <w:proofErr w:type="spellEnd"/>
      <w:r w:rsidR="00F7631A">
        <w:rPr>
          <w:rFonts w:eastAsiaTheme="majorEastAsia"/>
          <w:sz w:val="22"/>
          <w:szCs w:val="22"/>
        </w:rPr>
        <w:t xml:space="preserve">, </w:t>
      </w:r>
      <w:r w:rsidRPr="00AB78E7">
        <w:rPr>
          <w:rFonts w:eastAsiaTheme="majorEastAsia" w:hint="eastAsia"/>
          <w:sz w:val="22"/>
          <w:szCs w:val="22"/>
        </w:rPr>
        <w:t>Mio</w:t>
      </w:r>
      <w:r w:rsidRPr="00AB78E7">
        <w:rPr>
          <w:rFonts w:eastAsiaTheme="majorEastAsia"/>
          <w:sz w:val="22"/>
          <w:szCs w:val="22"/>
        </w:rPr>
        <w:t xml:space="preserve"> </w:t>
      </w:r>
      <w:proofErr w:type="gramStart"/>
      <w:r w:rsidRPr="00AB78E7">
        <w:rPr>
          <w:rFonts w:eastAsiaTheme="majorEastAsia" w:hint="eastAsia"/>
          <w:sz w:val="22"/>
          <w:szCs w:val="22"/>
        </w:rPr>
        <w:t xml:space="preserve">Miyake </w:t>
      </w:r>
      <w:r w:rsidR="00F7631A">
        <w:rPr>
          <w:rFonts w:eastAsiaTheme="majorEastAsia"/>
          <w:sz w:val="22"/>
          <w:szCs w:val="22"/>
        </w:rPr>
        <w:t>,</w:t>
      </w:r>
      <w:r>
        <w:rPr>
          <w:rFonts w:eastAsiaTheme="majorEastAsia" w:hint="eastAsia"/>
          <w:sz w:val="22"/>
          <w:szCs w:val="22"/>
        </w:rPr>
        <w:t>C</w:t>
      </w:r>
      <w:r>
        <w:rPr>
          <w:rFonts w:eastAsiaTheme="majorEastAsia"/>
          <w:sz w:val="22"/>
          <w:szCs w:val="22"/>
        </w:rPr>
        <w:t>hikae</w:t>
      </w:r>
      <w:proofErr w:type="gramEnd"/>
      <w:r>
        <w:rPr>
          <w:rFonts w:eastAsiaTheme="majorEastAsia"/>
          <w:sz w:val="22"/>
          <w:szCs w:val="22"/>
        </w:rPr>
        <w:t xml:space="preserve"> Yamaguchi</w:t>
      </w:r>
      <w:r w:rsidR="00F7631A">
        <w:rPr>
          <w:rFonts w:eastAsiaTheme="majorEastAsia"/>
          <w:sz w:val="22"/>
          <w:szCs w:val="22"/>
        </w:rPr>
        <w:t xml:space="preserve">, </w:t>
      </w:r>
    </w:p>
    <w:p w14:paraId="368AFB6F" w14:textId="1E2287B7" w:rsidR="0097792E" w:rsidRDefault="0097792E" w:rsidP="0078055A">
      <w:pPr>
        <w:tabs>
          <w:tab w:val="left" w:pos="567"/>
        </w:tabs>
        <w:spacing w:line="280" w:lineRule="exact"/>
        <w:ind w:right="-113" w:firstLineChars="100" w:firstLine="220"/>
        <w:rPr>
          <w:rFonts w:eastAsiaTheme="majorEastAsia"/>
          <w:sz w:val="22"/>
          <w:szCs w:val="22"/>
        </w:rPr>
      </w:pPr>
      <w:r>
        <w:rPr>
          <w:rFonts w:eastAsiaTheme="majorEastAsia" w:hint="eastAsia"/>
          <w:sz w:val="22"/>
          <w:szCs w:val="22"/>
        </w:rPr>
        <w:t>S</w:t>
      </w:r>
      <w:r>
        <w:rPr>
          <w:rFonts w:eastAsiaTheme="majorEastAsia"/>
          <w:sz w:val="22"/>
          <w:szCs w:val="22"/>
        </w:rPr>
        <w:t>hota Yamada</w:t>
      </w:r>
      <w:r w:rsidR="00F7631A">
        <w:rPr>
          <w:rFonts w:eastAsiaTheme="majorEastAsia"/>
          <w:sz w:val="22"/>
          <w:szCs w:val="22"/>
        </w:rPr>
        <w:t xml:space="preserve">, </w:t>
      </w:r>
      <w:proofErr w:type="spellStart"/>
      <w:r>
        <w:rPr>
          <w:rFonts w:eastAsiaTheme="majorEastAsia" w:hint="eastAsia"/>
          <w:sz w:val="22"/>
          <w:szCs w:val="22"/>
        </w:rPr>
        <w:t>Y</w:t>
      </w:r>
      <w:r>
        <w:rPr>
          <w:rFonts w:eastAsiaTheme="majorEastAsia"/>
          <w:sz w:val="22"/>
          <w:szCs w:val="22"/>
        </w:rPr>
        <w:t>asuyuki</w:t>
      </w:r>
      <w:proofErr w:type="spellEnd"/>
      <w:r>
        <w:rPr>
          <w:rFonts w:eastAsiaTheme="majorEastAsia"/>
          <w:sz w:val="22"/>
          <w:szCs w:val="22"/>
        </w:rPr>
        <w:t xml:space="preserve"> Yamada</w:t>
      </w:r>
      <w:r w:rsidR="00F7631A">
        <w:rPr>
          <w:rFonts w:eastAsiaTheme="majorEastAsia"/>
          <w:sz w:val="22"/>
          <w:szCs w:val="22"/>
        </w:rPr>
        <w:t xml:space="preserve">, </w:t>
      </w:r>
      <w:proofErr w:type="spellStart"/>
      <w:r w:rsidR="007D261D">
        <w:rPr>
          <w:rFonts w:eastAsiaTheme="majorEastAsia"/>
          <w:sz w:val="22"/>
          <w:szCs w:val="22"/>
        </w:rPr>
        <w:t>Takanari</w:t>
      </w:r>
      <w:proofErr w:type="spellEnd"/>
      <w:r w:rsidR="007D261D">
        <w:rPr>
          <w:rFonts w:eastAsiaTheme="majorEastAsia" w:hint="eastAsia"/>
          <w:sz w:val="22"/>
          <w:szCs w:val="22"/>
        </w:rPr>
        <w:t xml:space="preserve"> </w:t>
      </w:r>
      <w:r>
        <w:rPr>
          <w:rFonts w:eastAsiaTheme="majorEastAsia" w:hint="eastAsia"/>
          <w:sz w:val="22"/>
          <w:szCs w:val="22"/>
        </w:rPr>
        <w:t>W</w:t>
      </w:r>
      <w:r>
        <w:rPr>
          <w:rFonts w:eastAsiaTheme="majorEastAsia"/>
          <w:sz w:val="22"/>
          <w:szCs w:val="22"/>
        </w:rPr>
        <w:t xml:space="preserve">akayama </w:t>
      </w:r>
    </w:p>
    <w:p w14:paraId="3D089F71" w14:textId="77777777" w:rsidR="0097792E" w:rsidRPr="00F7631A" w:rsidRDefault="0097792E" w:rsidP="00AB78E7">
      <w:pPr>
        <w:rPr>
          <w:rFonts w:eastAsiaTheme="majorEastAsia"/>
          <w:b/>
          <w:bCs/>
          <w:u w:val="single"/>
        </w:rPr>
      </w:pPr>
    </w:p>
    <w:p w14:paraId="220BE1A5" w14:textId="2C4842D5" w:rsidR="0078055A" w:rsidRDefault="0097792E" w:rsidP="00F55C0D">
      <w:pPr>
        <w:ind w:firstLineChars="100" w:firstLine="235"/>
        <w:rPr>
          <w:rFonts w:eastAsiaTheme="majorEastAsia"/>
          <w:sz w:val="22"/>
          <w:szCs w:val="22"/>
        </w:rPr>
      </w:pPr>
      <w:r w:rsidRPr="0097792E">
        <w:rPr>
          <w:rFonts w:eastAsiaTheme="majorEastAsia" w:hint="eastAsia"/>
          <w:b/>
          <w:bCs/>
          <w:i/>
          <w:iCs/>
          <w:u w:val="single"/>
        </w:rPr>
        <w:t>S</w:t>
      </w:r>
      <w:r w:rsidRPr="0097792E">
        <w:rPr>
          <w:rFonts w:eastAsiaTheme="majorEastAsia"/>
          <w:b/>
          <w:bCs/>
          <w:i/>
          <w:iCs/>
          <w:u w:val="single"/>
        </w:rPr>
        <w:t>taff</w:t>
      </w:r>
      <w:r>
        <w:rPr>
          <w:rFonts w:eastAsiaTheme="majorEastAsia" w:hint="eastAsia"/>
          <w:sz w:val="22"/>
          <w:szCs w:val="22"/>
        </w:rPr>
        <w:t xml:space="preserve"> </w:t>
      </w:r>
      <w:r w:rsidR="00347857">
        <w:rPr>
          <w:rFonts w:eastAsiaTheme="majorEastAsia" w:hint="eastAsia"/>
          <w:sz w:val="22"/>
          <w:szCs w:val="22"/>
        </w:rPr>
        <w:t xml:space="preserve">　</w:t>
      </w:r>
      <w:r w:rsidR="0078055A" w:rsidRPr="00AB78E7">
        <w:rPr>
          <w:rFonts w:eastAsiaTheme="majorEastAsia"/>
          <w:sz w:val="22"/>
          <w:szCs w:val="22"/>
        </w:rPr>
        <w:t xml:space="preserve">Kyoko Minato        </w:t>
      </w:r>
    </w:p>
    <w:p w14:paraId="4D204BD9" w14:textId="002435CE" w:rsidR="00915C97" w:rsidRDefault="00915C97" w:rsidP="00AB78E7">
      <w:pPr>
        <w:rPr>
          <w:sz w:val="22"/>
          <w:szCs w:val="22"/>
        </w:rPr>
      </w:pPr>
    </w:p>
    <w:p w14:paraId="0D45EEBB" w14:textId="77777777" w:rsidR="00915C97" w:rsidRPr="00C06E29" w:rsidRDefault="00915C97" w:rsidP="00915C97">
      <w:pPr>
        <w:autoSpaceDE w:val="0"/>
        <w:autoSpaceDN w:val="0"/>
        <w:adjustRightInd w:val="0"/>
        <w:snapToGrid w:val="0"/>
        <w:rPr>
          <w:rFonts w:eastAsiaTheme="majorEastAsia"/>
          <w:b/>
          <w:bCs/>
          <w:sz w:val="28"/>
          <w:szCs w:val="28"/>
          <w:u w:val="single"/>
        </w:rPr>
      </w:pPr>
      <w:r w:rsidRPr="00C06E29">
        <w:rPr>
          <w:rFonts w:eastAsiaTheme="majorEastAsia"/>
          <w:b/>
          <w:bCs/>
          <w:sz w:val="28"/>
          <w:szCs w:val="28"/>
          <w:u w:val="single"/>
        </w:rPr>
        <w:t>Research to date</w:t>
      </w:r>
    </w:p>
    <w:p w14:paraId="2146B47A" w14:textId="77777777" w:rsidR="00915C97" w:rsidRPr="00B47B37" w:rsidRDefault="00915C97" w:rsidP="00915C97">
      <w:pPr>
        <w:pStyle w:val="af"/>
        <w:numPr>
          <w:ilvl w:val="0"/>
          <w:numId w:val="1"/>
        </w:numPr>
        <w:autoSpaceDE w:val="0"/>
        <w:autoSpaceDN w:val="0"/>
        <w:adjustRightInd w:val="0"/>
        <w:snapToGrid w:val="0"/>
        <w:ind w:leftChars="0"/>
        <w:rPr>
          <w:rFonts w:cs="Times New Roman"/>
          <w:b/>
          <w:bCs/>
          <w:kern w:val="0"/>
          <w:szCs w:val="21"/>
          <w:u w:val="single"/>
        </w:rPr>
      </w:pPr>
      <w:r w:rsidRPr="000603C3">
        <w:rPr>
          <w:rFonts w:cs="Times New Roman" w:hint="eastAsia"/>
          <w:b/>
          <w:bCs/>
          <w:kern w:val="0"/>
          <w:szCs w:val="21"/>
          <w:u w:val="single"/>
        </w:rPr>
        <w:t>Japan Environment and Children's Study (JECS)</w:t>
      </w:r>
      <w:r w:rsidRPr="000603C3">
        <w:rPr>
          <w:rFonts w:cs="Times New Roman"/>
          <w:b/>
          <w:bCs/>
          <w:kern w:val="0"/>
          <w:szCs w:val="21"/>
          <w:u w:val="single"/>
        </w:rPr>
        <w:t xml:space="preserve">. </w:t>
      </w:r>
    </w:p>
    <w:p w14:paraId="30866BF0" w14:textId="77777777" w:rsidR="00915C97" w:rsidRPr="001C5E69" w:rsidRDefault="00915C97" w:rsidP="00915C97">
      <w:pPr>
        <w:autoSpaceDE w:val="0"/>
        <w:autoSpaceDN w:val="0"/>
        <w:adjustRightInd w:val="0"/>
        <w:snapToGrid w:val="0"/>
        <w:rPr>
          <w:bCs/>
          <w:sz w:val="21"/>
          <w:szCs w:val="21"/>
        </w:rPr>
      </w:pPr>
      <w:r w:rsidRPr="001C5E69">
        <w:rPr>
          <w:rFonts w:hint="eastAsia"/>
          <w:bCs/>
          <w:sz w:val="21"/>
          <w:szCs w:val="21"/>
        </w:rPr>
        <w:t xml:space="preserve">  </w:t>
      </w:r>
      <w:r w:rsidRPr="001C5E69">
        <w:rPr>
          <w:bCs/>
          <w:sz w:val="21"/>
          <w:szCs w:val="21"/>
        </w:rPr>
        <w:t xml:space="preserve"> </w:t>
      </w:r>
      <w:r>
        <w:rPr>
          <w:bCs/>
          <w:sz w:val="21"/>
          <w:szCs w:val="21"/>
        </w:rPr>
        <w:t>In January 2011, a nationwide birth cohort study called as ‘Japan Environment and Children’s Study’ started to elucidate the effects of environmental exposure, especially chemicals, on children’s health. Nagoya City University Graduate School of Medical Sc</w:t>
      </w:r>
      <w:r w:rsidRPr="00F06290">
        <w:rPr>
          <w:bCs/>
          <w:sz w:val="21"/>
          <w:szCs w:val="21"/>
        </w:rPr>
        <w:t>iences founded Center for Research of Health of Mothers and Children and Environment, and has been conducting JECS as one of the 15 Regional Centers in Japan. Pregnant women who lived in Cities of Nagoya (Kita Ward) an</w:t>
      </w:r>
      <w:r w:rsidRPr="00915C97">
        <w:rPr>
          <w:bCs/>
          <w:sz w:val="21"/>
          <w:szCs w:val="21"/>
        </w:rPr>
        <w:t>d Ichinomiya w</w:t>
      </w:r>
      <w:r w:rsidRPr="00F06290">
        <w:rPr>
          <w:bCs/>
          <w:sz w:val="21"/>
          <w:szCs w:val="21"/>
        </w:rPr>
        <w:t>ere invited to participate in JECS between January 2011 and March 2014, and the children who were given birth from the women have been followed-up. In 2021, we published papers including the themes of ‘</w:t>
      </w:r>
      <w:r w:rsidRPr="00F06290">
        <w:rPr>
          <w:sz w:val="21"/>
          <w:szCs w:val="21"/>
        </w:rPr>
        <w:t>Relationship between delivery with anesthesia and postpartum depression’ and ‘Relationship between physical activity and physical and mental health status in pregnant women</w:t>
      </w:r>
      <w:r>
        <w:rPr>
          <w:sz w:val="21"/>
          <w:szCs w:val="21"/>
        </w:rPr>
        <w:t>’. In addition, we are developing human biomonitoring (BM) methods (BM is the measurement of environmental chemicals/their metabolites in biospecimens to evaluate the exposure in individuals) of chemicals that potentially affect brain/nervous system. Our research interest also covers various health/developmental outcomes of newborns/children. We aim to establish evidence that can contribute to a better environment, not only chemical context but parenting.</w:t>
      </w:r>
    </w:p>
    <w:p w14:paraId="2FE791D5" w14:textId="77777777" w:rsidR="00915C97" w:rsidRPr="001C5E69" w:rsidRDefault="00915C97" w:rsidP="00915C97">
      <w:pPr>
        <w:rPr>
          <w:rFonts w:eastAsia="ＭＳ 明朝"/>
          <w:sz w:val="21"/>
          <w:szCs w:val="21"/>
        </w:rPr>
      </w:pPr>
    </w:p>
    <w:p w14:paraId="61D26255" w14:textId="77777777" w:rsidR="00915C97" w:rsidRPr="00C87A27" w:rsidRDefault="00915C97" w:rsidP="00915C97">
      <w:pPr>
        <w:pStyle w:val="af"/>
        <w:numPr>
          <w:ilvl w:val="0"/>
          <w:numId w:val="1"/>
        </w:numPr>
        <w:autoSpaceDE w:val="0"/>
        <w:autoSpaceDN w:val="0"/>
        <w:adjustRightInd w:val="0"/>
        <w:snapToGrid w:val="0"/>
        <w:ind w:leftChars="0"/>
        <w:rPr>
          <w:rFonts w:cs="Times New Roman"/>
          <w:b/>
          <w:kern w:val="0"/>
          <w:szCs w:val="21"/>
          <w:u w:val="single"/>
        </w:rPr>
      </w:pPr>
      <w:r w:rsidRPr="000603C3">
        <w:rPr>
          <w:rFonts w:cs="Times New Roman"/>
          <w:b/>
          <w:bCs/>
          <w:kern w:val="0"/>
          <w:szCs w:val="21"/>
          <w:u w:val="single"/>
        </w:rPr>
        <w:t xml:space="preserve">Risk assessment of health effects </w:t>
      </w:r>
      <w:r>
        <w:rPr>
          <w:rFonts w:cs="Times New Roman"/>
          <w:b/>
          <w:bCs/>
          <w:kern w:val="0"/>
          <w:szCs w:val="21"/>
          <w:u w:val="single"/>
        </w:rPr>
        <w:t>by</w:t>
      </w:r>
      <w:r w:rsidRPr="000603C3">
        <w:rPr>
          <w:rFonts w:cs="Times New Roman"/>
          <w:b/>
          <w:bCs/>
          <w:kern w:val="0"/>
          <w:szCs w:val="21"/>
          <w:u w:val="single"/>
        </w:rPr>
        <w:t xml:space="preserve"> chemicals</w:t>
      </w:r>
      <w:r w:rsidRPr="00F7488E">
        <w:rPr>
          <w:rFonts w:cs="Times New Roman"/>
          <w:b/>
          <w:bCs/>
          <w:kern w:val="0"/>
          <w:szCs w:val="21"/>
          <w:u w:val="single"/>
        </w:rPr>
        <w:t>.</w:t>
      </w:r>
    </w:p>
    <w:p w14:paraId="5F133B6E" w14:textId="77777777" w:rsidR="00915C97" w:rsidRDefault="00915C97" w:rsidP="00915C97">
      <w:pPr>
        <w:autoSpaceDE w:val="0"/>
        <w:autoSpaceDN w:val="0"/>
        <w:adjustRightInd w:val="0"/>
        <w:snapToGrid w:val="0"/>
        <w:rPr>
          <w:rFonts w:eastAsia="ＭＳ Ｐ明朝"/>
          <w:b/>
          <w:sz w:val="21"/>
          <w:szCs w:val="21"/>
          <w:u w:val="single"/>
        </w:rPr>
      </w:pPr>
      <w:r w:rsidRPr="00C87A27">
        <w:rPr>
          <w:rFonts w:eastAsia="ＭＳ 明朝" w:hint="eastAsia"/>
          <w:sz w:val="21"/>
          <w:szCs w:val="21"/>
        </w:rPr>
        <w:t xml:space="preserve"> </w:t>
      </w:r>
      <w:r w:rsidRPr="00C87A27">
        <w:rPr>
          <w:rFonts w:eastAsia="ＭＳ 明朝"/>
          <w:sz w:val="21"/>
          <w:szCs w:val="21"/>
        </w:rPr>
        <w:t xml:space="preserve"> Exposure assessment is one of the key segments of risk assessment of chemicals. In recent years</w:t>
      </w:r>
      <w:r>
        <w:rPr>
          <w:rFonts w:eastAsia="ＭＳ 明朝"/>
          <w:sz w:val="21"/>
          <w:szCs w:val="21"/>
        </w:rPr>
        <w:t>,</w:t>
      </w:r>
      <w:r w:rsidRPr="00C87A27">
        <w:rPr>
          <w:rFonts w:eastAsia="ＭＳ 明朝"/>
          <w:sz w:val="21"/>
          <w:szCs w:val="21"/>
        </w:rPr>
        <w:t xml:space="preserve"> human BM has been</w:t>
      </w:r>
      <w:r>
        <w:rPr>
          <w:rFonts w:eastAsia="ＭＳ 明朝"/>
          <w:sz w:val="21"/>
          <w:szCs w:val="21"/>
        </w:rPr>
        <w:t xml:space="preserve"> increasingly</w:t>
      </w:r>
      <w:r w:rsidRPr="00C87A27">
        <w:rPr>
          <w:rFonts w:eastAsia="ＭＳ 明朝"/>
          <w:sz w:val="21"/>
          <w:szCs w:val="21"/>
        </w:rPr>
        <w:t xml:space="preserve"> introduced into</w:t>
      </w:r>
      <w:r>
        <w:rPr>
          <w:rFonts w:eastAsia="ＭＳ 明朝"/>
          <w:sz w:val="21"/>
          <w:szCs w:val="21"/>
        </w:rPr>
        <w:t xml:space="preserve"> environmental health fields. This is because BM can evaluate exposure at individual levels that vary a lot reflecting the variety of lifestyles. However, the target chemicals/metabolites need to be fixed beforehand to detect/quantify low-level environmental exposure, and non-target analysis techniques are still under development. Our laboratory is involved in this issue.</w:t>
      </w:r>
    </w:p>
    <w:p w14:paraId="7FDBE205" w14:textId="77777777" w:rsidR="00915C97" w:rsidRPr="00107F46" w:rsidRDefault="00915C97" w:rsidP="00915C97">
      <w:pPr>
        <w:autoSpaceDE w:val="0"/>
        <w:autoSpaceDN w:val="0"/>
        <w:adjustRightInd w:val="0"/>
        <w:snapToGrid w:val="0"/>
        <w:rPr>
          <w:rFonts w:eastAsia="ＭＳ Ｐ明朝"/>
          <w:b/>
          <w:sz w:val="21"/>
          <w:szCs w:val="21"/>
          <w:u w:val="single"/>
        </w:rPr>
      </w:pPr>
      <w:r>
        <w:rPr>
          <w:rFonts w:eastAsia="ＭＳ 明朝" w:hint="eastAsia"/>
          <w:sz w:val="21"/>
          <w:szCs w:val="21"/>
        </w:rPr>
        <w:t xml:space="preserve"> </w:t>
      </w:r>
      <w:r>
        <w:rPr>
          <w:rFonts w:eastAsia="ＭＳ 明朝"/>
          <w:sz w:val="21"/>
          <w:szCs w:val="21"/>
        </w:rPr>
        <w:t xml:space="preserve"> In addition to the exposure assessment, our research interest covers effects of volatile chemicals on the olfactory system and the brain. We are conducting inhalation exposure experiments using animals, and </w:t>
      </w:r>
      <w:proofErr w:type="spellStart"/>
      <w:r>
        <w:rPr>
          <w:rFonts w:eastAsia="ＭＳ 明朝"/>
          <w:sz w:val="21"/>
          <w:szCs w:val="21"/>
        </w:rPr>
        <w:t>histochemically</w:t>
      </w:r>
      <w:proofErr w:type="spellEnd"/>
      <w:r>
        <w:rPr>
          <w:rFonts w:eastAsia="ＭＳ 明朝"/>
          <w:sz w:val="21"/>
          <w:szCs w:val="21"/>
        </w:rPr>
        <w:t xml:space="preserve"> and behaviorally assessing the effects of such exposure. Our goal is to provide evidence to set </w:t>
      </w:r>
      <w:r>
        <w:rPr>
          <w:rFonts w:eastAsia="ＭＳ 明朝" w:hint="eastAsia"/>
          <w:sz w:val="21"/>
          <w:szCs w:val="21"/>
        </w:rPr>
        <w:t>a</w:t>
      </w:r>
      <w:r>
        <w:rPr>
          <w:rFonts w:eastAsia="ＭＳ 明朝"/>
          <w:sz w:val="21"/>
          <w:szCs w:val="21"/>
        </w:rPr>
        <w:t>n environmental standard.</w:t>
      </w:r>
    </w:p>
    <w:p w14:paraId="4EE5BC30" w14:textId="77777777" w:rsidR="00915C97" w:rsidRPr="00C87A27" w:rsidRDefault="00915C97" w:rsidP="00915C97">
      <w:pPr>
        <w:rPr>
          <w:rFonts w:eastAsia="ＭＳ 明朝"/>
          <w:sz w:val="21"/>
          <w:szCs w:val="21"/>
        </w:rPr>
      </w:pPr>
    </w:p>
    <w:p w14:paraId="5E716AAE" w14:textId="77777777" w:rsidR="00915C97" w:rsidRDefault="00915C97" w:rsidP="00915C97">
      <w:pPr>
        <w:autoSpaceDE w:val="0"/>
        <w:autoSpaceDN w:val="0"/>
        <w:adjustRightInd w:val="0"/>
        <w:snapToGrid w:val="0"/>
        <w:rPr>
          <w:b/>
          <w:bCs/>
          <w:sz w:val="21"/>
          <w:szCs w:val="21"/>
          <w:u w:val="single"/>
        </w:rPr>
      </w:pPr>
      <w:r w:rsidRPr="00A202EB">
        <w:rPr>
          <w:rFonts w:hint="eastAsia"/>
          <w:b/>
          <w:bCs/>
          <w:sz w:val="21"/>
          <w:szCs w:val="21"/>
        </w:rPr>
        <w:t>3</w:t>
      </w:r>
      <w:r w:rsidRPr="00A202EB">
        <w:rPr>
          <w:rFonts w:hint="eastAsia"/>
          <w:b/>
          <w:bCs/>
          <w:sz w:val="21"/>
          <w:szCs w:val="21"/>
        </w:rPr>
        <w:t>）</w:t>
      </w:r>
      <w:r w:rsidRPr="00A202EB">
        <w:t xml:space="preserve"> </w:t>
      </w:r>
      <w:r w:rsidRPr="00A202EB">
        <w:rPr>
          <w:b/>
          <w:bCs/>
          <w:sz w:val="21"/>
          <w:szCs w:val="21"/>
          <w:u w:val="single"/>
        </w:rPr>
        <w:t>Ergonomics for fatigue-related health disorders and stress-related diseases and improvement of labor productivity</w:t>
      </w:r>
    </w:p>
    <w:p w14:paraId="40168EF8" w14:textId="6F66D1B6" w:rsidR="00915C97" w:rsidRDefault="00915C97" w:rsidP="00915C97">
      <w:pPr>
        <w:autoSpaceDE w:val="0"/>
        <w:autoSpaceDN w:val="0"/>
        <w:adjustRightInd w:val="0"/>
        <w:snapToGrid w:val="0"/>
        <w:rPr>
          <w:rFonts w:eastAsia="ＭＳ 明朝"/>
          <w:sz w:val="21"/>
          <w:szCs w:val="21"/>
        </w:rPr>
      </w:pPr>
      <w:r>
        <w:rPr>
          <w:rFonts w:eastAsia="ＭＳ 明朝"/>
          <w:sz w:val="21"/>
          <w:szCs w:val="21"/>
        </w:rPr>
        <w:t>(1) In recent years, the relationship between neck pain and use of smart phones has been a focus of attention. This is a hot topic especially in the era of the prevailing working from home in the COVID-19 pandemic. We are conducting research using originally developed apps to establish evidence of effective interventions.</w:t>
      </w:r>
    </w:p>
    <w:p w14:paraId="0830C05C" w14:textId="5EBAAF6C" w:rsidR="00915C97" w:rsidRDefault="00915C97" w:rsidP="00915C97">
      <w:pPr>
        <w:autoSpaceDE w:val="0"/>
        <w:autoSpaceDN w:val="0"/>
        <w:adjustRightInd w:val="0"/>
        <w:snapToGrid w:val="0"/>
        <w:rPr>
          <w:bCs/>
          <w:sz w:val="21"/>
          <w:szCs w:val="21"/>
        </w:rPr>
      </w:pPr>
      <w:r w:rsidRPr="00B47B37">
        <w:rPr>
          <w:rFonts w:hint="eastAsia"/>
          <w:bCs/>
          <w:sz w:val="21"/>
          <w:szCs w:val="21"/>
        </w:rPr>
        <w:t>(</w:t>
      </w:r>
      <w:r w:rsidRPr="00B47B37">
        <w:rPr>
          <w:bCs/>
          <w:sz w:val="21"/>
          <w:szCs w:val="21"/>
        </w:rPr>
        <w:t>2)</w:t>
      </w:r>
      <w:r>
        <w:rPr>
          <w:bCs/>
          <w:sz w:val="21"/>
          <w:szCs w:val="21"/>
        </w:rPr>
        <w:t xml:space="preserve"> Use of endoscopies can cause musculoskeletal disorders in medical staffs such as doctors, nurses, and technical staffs who work in the gastrointestinal department because of their awkward posture forced during the procedure. The problem gains increasing attention. We are doing biomechanical research to clarify effective ergonomic interventions to prevent such problems.</w:t>
      </w:r>
    </w:p>
    <w:p w14:paraId="6149E0D2" w14:textId="079DA30E" w:rsidR="00BD08E8" w:rsidRPr="00C06E29" w:rsidRDefault="00F44809" w:rsidP="00915C97">
      <w:pPr>
        <w:autoSpaceDE w:val="0"/>
        <w:autoSpaceDN w:val="0"/>
        <w:adjustRightInd w:val="0"/>
        <w:snapToGrid w:val="0"/>
        <w:rPr>
          <w:b/>
          <w:sz w:val="28"/>
          <w:szCs w:val="28"/>
          <w:u w:val="single"/>
        </w:rPr>
      </w:pPr>
      <w:r>
        <w:rPr>
          <w:b/>
          <w:sz w:val="28"/>
          <w:szCs w:val="28"/>
          <w:u w:val="single"/>
        </w:rPr>
        <w:lastRenderedPageBreak/>
        <w:t>Our</w:t>
      </w:r>
      <w:r w:rsidR="00BD08E8" w:rsidRPr="00C06E29">
        <w:rPr>
          <w:b/>
          <w:sz w:val="28"/>
          <w:szCs w:val="28"/>
          <w:u w:val="single"/>
        </w:rPr>
        <w:t xml:space="preserve"> Achievement</w:t>
      </w:r>
    </w:p>
    <w:p w14:paraId="03BC9EC4" w14:textId="416DAF7C" w:rsidR="00BD08E8" w:rsidRDefault="00000000" w:rsidP="00915C97">
      <w:pPr>
        <w:autoSpaceDE w:val="0"/>
        <w:autoSpaceDN w:val="0"/>
        <w:adjustRightInd w:val="0"/>
        <w:snapToGrid w:val="0"/>
        <w:rPr>
          <w:bCs/>
          <w:sz w:val="21"/>
          <w:szCs w:val="21"/>
        </w:rPr>
      </w:pPr>
      <w:hyperlink r:id="rId10" w:history="1">
        <w:r w:rsidR="00BD08E8" w:rsidRPr="00BD08E8">
          <w:rPr>
            <w:rStyle w:val="a3"/>
            <w:bCs/>
            <w:sz w:val="21"/>
            <w:szCs w:val="21"/>
          </w:rPr>
          <w:t>http://www.med.nagoya-cu.ac.jp/hygiene.dir/contact1.html</w:t>
        </w:r>
      </w:hyperlink>
    </w:p>
    <w:p w14:paraId="497D8105" w14:textId="6ECB8723" w:rsidR="00BD08E8" w:rsidRDefault="00BD08E8" w:rsidP="00915C97">
      <w:pPr>
        <w:autoSpaceDE w:val="0"/>
        <w:autoSpaceDN w:val="0"/>
        <w:adjustRightInd w:val="0"/>
        <w:snapToGrid w:val="0"/>
        <w:rPr>
          <w:bCs/>
          <w:sz w:val="21"/>
          <w:szCs w:val="21"/>
        </w:rPr>
      </w:pPr>
    </w:p>
    <w:p w14:paraId="110C4041" w14:textId="77777777" w:rsidR="00BD08E8" w:rsidRDefault="00BD08E8" w:rsidP="00915C97">
      <w:pPr>
        <w:autoSpaceDE w:val="0"/>
        <w:autoSpaceDN w:val="0"/>
        <w:adjustRightInd w:val="0"/>
        <w:snapToGrid w:val="0"/>
        <w:rPr>
          <w:bCs/>
          <w:sz w:val="21"/>
          <w:szCs w:val="21"/>
        </w:rPr>
      </w:pPr>
    </w:p>
    <w:p w14:paraId="526DE44B" w14:textId="77777777" w:rsidR="00E60E46" w:rsidRDefault="00B9330B" w:rsidP="00915C97">
      <w:pPr>
        <w:autoSpaceDE w:val="0"/>
        <w:autoSpaceDN w:val="0"/>
        <w:adjustRightInd w:val="0"/>
        <w:snapToGrid w:val="0"/>
        <w:rPr>
          <w:b/>
          <w:sz w:val="28"/>
          <w:szCs w:val="28"/>
        </w:rPr>
      </w:pPr>
      <w:r w:rsidRPr="00B9330B">
        <w:rPr>
          <w:b/>
          <w:sz w:val="28"/>
          <w:szCs w:val="28"/>
        </w:rPr>
        <w:t>Graduate School of Medical Sciences</w:t>
      </w:r>
      <w:r w:rsidR="00E60E46">
        <w:rPr>
          <w:b/>
          <w:sz w:val="28"/>
          <w:szCs w:val="28"/>
        </w:rPr>
        <w:t xml:space="preserve"> </w:t>
      </w:r>
    </w:p>
    <w:p w14:paraId="01C33C46" w14:textId="49CCD756" w:rsidR="00B9330B" w:rsidRPr="00B9330B" w:rsidRDefault="00B9330B" w:rsidP="00915C97">
      <w:pPr>
        <w:autoSpaceDE w:val="0"/>
        <w:autoSpaceDN w:val="0"/>
        <w:adjustRightInd w:val="0"/>
        <w:snapToGrid w:val="0"/>
        <w:rPr>
          <w:b/>
          <w:sz w:val="28"/>
          <w:szCs w:val="28"/>
        </w:rPr>
      </w:pPr>
      <w:r w:rsidRPr="00B9330B">
        <w:rPr>
          <w:b/>
          <w:sz w:val="28"/>
          <w:szCs w:val="28"/>
        </w:rPr>
        <w:t>Information</w:t>
      </w:r>
    </w:p>
    <w:p w14:paraId="763E5D46" w14:textId="5741D3B3" w:rsidR="00B9330B" w:rsidRPr="00B9330B" w:rsidRDefault="00B9330B" w:rsidP="00915C97">
      <w:pPr>
        <w:autoSpaceDE w:val="0"/>
        <w:autoSpaceDN w:val="0"/>
        <w:adjustRightInd w:val="0"/>
        <w:snapToGrid w:val="0"/>
        <w:rPr>
          <w:bCs/>
          <w:i/>
          <w:iCs/>
        </w:rPr>
      </w:pPr>
      <w:r w:rsidRPr="00B9330B">
        <w:rPr>
          <w:bCs/>
          <w:i/>
          <w:iCs/>
        </w:rPr>
        <w:t>Examination Dates</w:t>
      </w:r>
    </w:p>
    <w:p w14:paraId="1363585D" w14:textId="75F80499" w:rsidR="00B9330B" w:rsidRPr="00B9330B" w:rsidRDefault="00B9330B" w:rsidP="00915C97">
      <w:pPr>
        <w:autoSpaceDE w:val="0"/>
        <w:autoSpaceDN w:val="0"/>
        <w:adjustRightInd w:val="0"/>
        <w:snapToGrid w:val="0"/>
        <w:rPr>
          <w:bCs/>
          <w:i/>
          <w:iCs/>
        </w:rPr>
      </w:pPr>
      <w:r w:rsidRPr="00B9330B">
        <w:rPr>
          <w:bCs/>
          <w:i/>
          <w:iCs/>
        </w:rPr>
        <w:t>Application Guidebook</w:t>
      </w:r>
    </w:p>
    <w:p w14:paraId="46D54742" w14:textId="4D7A1306" w:rsidR="00B9330B" w:rsidRPr="00B9330B" w:rsidRDefault="00B9330B" w:rsidP="00915C97">
      <w:pPr>
        <w:autoSpaceDE w:val="0"/>
        <w:autoSpaceDN w:val="0"/>
        <w:adjustRightInd w:val="0"/>
        <w:snapToGrid w:val="0"/>
        <w:rPr>
          <w:bCs/>
          <w:i/>
          <w:iCs/>
        </w:rPr>
      </w:pPr>
      <w:r w:rsidRPr="00B9330B">
        <w:rPr>
          <w:bCs/>
          <w:i/>
          <w:iCs/>
        </w:rPr>
        <w:t>Application Documents (Prescribed Form)</w:t>
      </w:r>
    </w:p>
    <w:p w14:paraId="6F042E6A" w14:textId="7A9E579D" w:rsidR="00F7631A" w:rsidRDefault="00000000" w:rsidP="00915C97">
      <w:pPr>
        <w:autoSpaceDE w:val="0"/>
        <w:autoSpaceDN w:val="0"/>
        <w:adjustRightInd w:val="0"/>
        <w:snapToGrid w:val="0"/>
        <w:rPr>
          <w:rStyle w:val="a3"/>
          <w:sz w:val="22"/>
          <w:szCs w:val="22"/>
        </w:rPr>
      </w:pPr>
      <w:hyperlink r:id="rId11" w:history="1">
        <w:r w:rsidR="00F153A7" w:rsidRPr="00F153A7">
          <w:rPr>
            <w:rStyle w:val="a3"/>
            <w:sz w:val="22"/>
            <w:szCs w:val="22"/>
          </w:rPr>
          <w:t>https://www.nagoya-cu.ac.jp/english/faculty/admissions/med/</w:t>
        </w:r>
      </w:hyperlink>
    </w:p>
    <w:p w14:paraId="27942097" w14:textId="78B312C0" w:rsidR="00B9330B" w:rsidRDefault="00B9330B" w:rsidP="00915C97">
      <w:pPr>
        <w:autoSpaceDE w:val="0"/>
        <w:autoSpaceDN w:val="0"/>
        <w:adjustRightInd w:val="0"/>
        <w:snapToGrid w:val="0"/>
        <w:rPr>
          <w:rStyle w:val="a3"/>
          <w:sz w:val="22"/>
          <w:szCs w:val="22"/>
        </w:rPr>
      </w:pPr>
    </w:p>
    <w:p w14:paraId="7E4E4D52" w14:textId="77777777" w:rsidR="004C04EE" w:rsidRDefault="004C04EE" w:rsidP="00915C97">
      <w:pPr>
        <w:autoSpaceDE w:val="0"/>
        <w:autoSpaceDN w:val="0"/>
        <w:adjustRightInd w:val="0"/>
        <w:snapToGrid w:val="0"/>
        <w:rPr>
          <w:rStyle w:val="a3"/>
          <w:sz w:val="22"/>
          <w:szCs w:val="22"/>
        </w:rPr>
      </w:pPr>
    </w:p>
    <w:p w14:paraId="00CD4166" w14:textId="77777777" w:rsidR="00B768AC" w:rsidRPr="00C06E29" w:rsidRDefault="00B768AC" w:rsidP="00B768AC">
      <w:pPr>
        <w:autoSpaceDE w:val="0"/>
        <w:autoSpaceDN w:val="0"/>
        <w:adjustRightInd w:val="0"/>
        <w:snapToGrid w:val="0"/>
        <w:rPr>
          <w:rStyle w:val="a3"/>
          <w:b/>
          <w:bCs/>
          <w:color w:val="auto"/>
          <w:sz w:val="28"/>
          <w:szCs w:val="28"/>
        </w:rPr>
      </w:pPr>
      <w:r w:rsidRPr="00C06E29">
        <w:rPr>
          <w:rStyle w:val="a3"/>
          <w:rFonts w:hint="eastAsia"/>
          <w:b/>
          <w:bCs/>
          <w:color w:val="auto"/>
          <w:sz w:val="28"/>
          <w:szCs w:val="28"/>
        </w:rPr>
        <w:t>C</w:t>
      </w:r>
      <w:r w:rsidRPr="00C06E29">
        <w:rPr>
          <w:rStyle w:val="a3"/>
          <w:b/>
          <w:bCs/>
          <w:color w:val="auto"/>
          <w:sz w:val="28"/>
          <w:szCs w:val="28"/>
        </w:rPr>
        <w:t>ontact to us</w:t>
      </w:r>
    </w:p>
    <w:p w14:paraId="5D52A25F" w14:textId="6E06B92B" w:rsidR="00B768AC" w:rsidRDefault="00B768AC" w:rsidP="00B768AC">
      <w:pPr>
        <w:autoSpaceDE w:val="0"/>
        <w:autoSpaceDN w:val="0"/>
        <w:adjustRightInd w:val="0"/>
        <w:snapToGrid w:val="0"/>
        <w:rPr>
          <w:sz w:val="22"/>
          <w:szCs w:val="22"/>
        </w:rPr>
      </w:pPr>
      <w:r w:rsidRPr="00B9330B">
        <w:rPr>
          <w:rFonts w:hint="eastAsia"/>
          <w:sz w:val="22"/>
          <w:szCs w:val="22"/>
        </w:rPr>
        <w:t>[e-mail]:</w:t>
      </w:r>
      <w:r w:rsidRPr="00B9330B">
        <w:rPr>
          <w:rFonts w:hint="eastAsia"/>
          <w:sz w:val="22"/>
          <w:szCs w:val="22"/>
        </w:rPr>
        <w:t xml:space="preserve">　</w:t>
      </w:r>
      <w:r w:rsidRPr="00B9330B">
        <w:rPr>
          <w:rFonts w:hint="eastAsia"/>
          <w:sz w:val="22"/>
          <w:szCs w:val="22"/>
        </w:rPr>
        <w:t>eisei</w:t>
      </w:r>
      <w:r w:rsidRPr="00B9330B">
        <w:rPr>
          <w:rFonts w:hint="eastAsia"/>
          <w:sz w:val="22"/>
          <w:szCs w:val="22"/>
        </w:rPr>
        <w:t>＠</w:t>
      </w:r>
      <w:r w:rsidRPr="00B9330B">
        <w:rPr>
          <w:rFonts w:hint="eastAsia"/>
          <w:sz w:val="22"/>
          <w:szCs w:val="22"/>
        </w:rPr>
        <w:t>med.nagoya-cu.ac.jp</w:t>
      </w:r>
    </w:p>
    <w:p w14:paraId="12FA8BDA" w14:textId="30D3ECF5" w:rsidR="00F44809" w:rsidRDefault="00F44809" w:rsidP="00B768AC">
      <w:pPr>
        <w:autoSpaceDE w:val="0"/>
        <w:autoSpaceDN w:val="0"/>
        <w:adjustRightInd w:val="0"/>
        <w:snapToGrid w:val="0"/>
        <w:rPr>
          <w:sz w:val="22"/>
          <w:szCs w:val="22"/>
        </w:rPr>
      </w:pPr>
    </w:p>
    <w:p w14:paraId="4D3646C6" w14:textId="77777777" w:rsidR="00F44809" w:rsidRPr="00F7631A" w:rsidRDefault="00F44809" w:rsidP="00B768AC">
      <w:pPr>
        <w:autoSpaceDE w:val="0"/>
        <w:autoSpaceDN w:val="0"/>
        <w:adjustRightInd w:val="0"/>
        <w:snapToGrid w:val="0"/>
        <w:rPr>
          <w:sz w:val="22"/>
          <w:szCs w:val="22"/>
        </w:rPr>
      </w:pPr>
    </w:p>
    <w:p w14:paraId="3C8CB83D" w14:textId="77777777" w:rsidR="00F44809" w:rsidRPr="004C04EE" w:rsidRDefault="00F44809" w:rsidP="00F44809">
      <w:pPr>
        <w:autoSpaceDE w:val="0"/>
        <w:autoSpaceDN w:val="0"/>
        <w:adjustRightInd w:val="0"/>
        <w:snapToGrid w:val="0"/>
        <w:rPr>
          <w:b/>
          <w:sz w:val="28"/>
          <w:szCs w:val="28"/>
        </w:rPr>
      </w:pPr>
      <w:r w:rsidRPr="004C04EE">
        <w:rPr>
          <w:b/>
          <w:sz w:val="28"/>
          <w:szCs w:val="28"/>
        </w:rPr>
        <w:t xml:space="preserve">NAGOYA CITY </w:t>
      </w:r>
      <w:proofErr w:type="gramStart"/>
      <w:r w:rsidRPr="004C04EE">
        <w:rPr>
          <w:b/>
          <w:sz w:val="28"/>
          <w:szCs w:val="28"/>
        </w:rPr>
        <w:t>UNIVERSITY(</w:t>
      </w:r>
      <w:proofErr w:type="gramEnd"/>
      <w:r w:rsidRPr="004C04EE">
        <w:rPr>
          <w:b/>
          <w:sz w:val="28"/>
          <w:szCs w:val="28"/>
        </w:rPr>
        <w:t>WEB SITE)</w:t>
      </w:r>
    </w:p>
    <w:p w14:paraId="7D84E309" w14:textId="77777777" w:rsidR="00F44809" w:rsidRDefault="00F44809" w:rsidP="00F44809">
      <w:pPr>
        <w:autoSpaceDE w:val="0"/>
        <w:autoSpaceDN w:val="0"/>
        <w:adjustRightInd w:val="0"/>
        <w:snapToGrid w:val="0"/>
        <w:rPr>
          <w:rStyle w:val="a3"/>
          <w:sz w:val="22"/>
          <w:szCs w:val="22"/>
        </w:rPr>
      </w:pPr>
      <w:r w:rsidRPr="004C04EE">
        <w:rPr>
          <w:rStyle w:val="a3"/>
          <w:sz w:val="22"/>
          <w:szCs w:val="22"/>
        </w:rPr>
        <w:t>https://www.nagoya-cu.ac.jp/english/</w:t>
      </w:r>
    </w:p>
    <w:p w14:paraId="60999B6B" w14:textId="5530B6C2" w:rsidR="00B768AC" w:rsidRDefault="00B768AC">
      <w:pPr>
        <w:autoSpaceDE w:val="0"/>
        <w:autoSpaceDN w:val="0"/>
        <w:adjustRightInd w:val="0"/>
        <w:snapToGrid w:val="0"/>
        <w:rPr>
          <w:sz w:val="22"/>
          <w:szCs w:val="22"/>
        </w:rPr>
      </w:pPr>
    </w:p>
    <w:p w14:paraId="48E00B4A" w14:textId="561DF56A" w:rsidR="00BB0B42" w:rsidRDefault="00BB0B42">
      <w:pPr>
        <w:autoSpaceDE w:val="0"/>
        <w:autoSpaceDN w:val="0"/>
        <w:adjustRightInd w:val="0"/>
        <w:snapToGrid w:val="0"/>
        <w:rPr>
          <w:sz w:val="22"/>
          <w:szCs w:val="22"/>
        </w:rPr>
      </w:pPr>
    </w:p>
    <w:p w14:paraId="3DB1FA4C" w14:textId="77777777" w:rsidR="00A056C6" w:rsidRDefault="00A056C6">
      <w:pPr>
        <w:autoSpaceDE w:val="0"/>
        <w:autoSpaceDN w:val="0"/>
        <w:adjustRightInd w:val="0"/>
        <w:snapToGrid w:val="0"/>
        <w:rPr>
          <w:sz w:val="22"/>
          <w:szCs w:val="22"/>
        </w:rPr>
      </w:pPr>
    </w:p>
    <w:p w14:paraId="6D8644CF" w14:textId="2ACAB5EC" w:rsidR="00BB0B42" w:rsidRPr="00F7631A" w:rsidRDefault="00BB0B42">
      <w:pPr>
        <w:autoSpaceDE w:val="0"/>
        <w:autoSpaceDN w:val="0"/>
        <w:adjustRightInd w:val="0"/>
        <w:snapToGrid w:val="0"/>
        <w:rPr>
          <w:sz w:val="22"/>
          <w:szCs w:val="22"/>
        </w:rPr>
      </w:pPr>
      <w:r w:rsidRPr="00BB0B42">
        <w:rPr>
          <w:sz w:val="22"/>
          <w:szCs w:val="22"/>
        </w:rPr>
        <w:cr/>
      </w:r>
    </w:p>
    <w:sectPr w:rsidR="00BB0B42" w:rsidRPr="00F7631A" w:rsidSect="009779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E845" w14:textId="77777777" w:rsidR="008B6E0F" w:rsidRDefault="008B6E0F" w:rsidP="00915C97">
      <w:r>
        <w:separator/>
      </w:r>
    </w:p>
  </w:endnote>
  <w:endnote w:type="continuationSeparator" w:id="0">
    <w:p w14:paraId="2F4241BA" w14:textId="77777777" w:rsidR="008B6E0F" w:rsidRDefault="008B6E0F" w:rsidP="0091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0E6B" w14:textId="77777777" w:rsidR="008B6E0F" w:rsidRDefault="008B6E0F" w:rsidP="00915C97">
      <w:r>
        <w:separator/>
      </w:r>
    </w:p>
  </w:footnote>
  <w:footnote w:type="continuationSeparator" w:id="0">
    <w:p w14:paraId="153D63D3" w14:textId="77777777" w:rsidR="008B6E0F" w:rsidRDefault="008B6E0F" w:rsidP="0091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657F6"/>
    <w:multiLevelType w:val="multilevel"/>
    <w:tmpl w:val="9DEC03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527B82"/>
    <w:multiLevelType w:val="hybridMultilevel"/>
    <w:tmpl w:val="6E646CDE"/>
    <w:lvl w:ilvl="0" w:tplc="B23297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1441049">
    <w:abstractNumId w:val="1"/>
  </w:num>
  <w:num w:numId="2" w16cid:durableId="195540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E7"/>
    <w:rsid w:val="00347857"/>
    <w:rsid w:val="00350966"/>
    <w:rsid w:val="003C00F1"/>
    <w:rsid w:val="004C04EE"/>
    <w:rsid w:val="00532EC4"/>
    <w:rsid w:val="00613B53"/>
    <w:rsid w:val="00630F59"/>
    <w:rsid w:val="0078055A"/>
    <w:rsid w:val="007D261D"/>
    <w:rsid w:val="008B6E0F"/>
    <w:rsid w:val="00915C97"/>
    <w:rsid w:val="00961389"/>
    <w:rsid w:val="0097792E"/>
    <w:rsid w:val="00996AB2"/>
    <w:rsid w:val="00A056C6"/>
    <w:rsid w:val="00AB78E7"/>
    <w:rsid w:val="00B768AC"/>
    <w:rsid w:val="00B9330B"/>
    <w:rsid w:val="00BB0B42"/>
    <w:rsid w:val="00BD08E8"/>
    <w:rsid w:val="00BE0A50"/>
    <w:rsid w:val="00C06E29"/>
    <w:rsid w:val="00C11A66"/>
    <w:rsid w:val="00D326C8"/>
    <w:rsid w:val="00D34324"/>
    <w:rsid w:val="00E60E46"/>
    <w:rsid w:val="00E67B8F"/>
    <w:rsid w:val="00EC4B7A"/>
    <w:rsid w:val="00EF6092"/>
    <w:rsid w:val="00F153A7"/>
    <w:rsid w:val="00F44809"/>
    <w:rsid w:val="00F55C0D"/>
    <w:rsid w:val="00F565C7"/>
    <w:rsid w:val="00F7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33484"/>
  <w15:chartTrackingRefBased/>
  <w15:docId w15:val="{8DC1F344-3C25-4655-92F4-E578F4AD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8E7"/>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78E7"/>
    <w:rPr>
      <w:color w:val="0563C1" w:themeColor="hyperlink"/>
      <w:u w:val="single"/>
    </w:rPr>
  </w:style>
  <w:style w:type="character" w:styleId="a4">
    <w:name w:val="Unresolved Mention"/>
    <w:basedOn w:val="a0"/>
    <w:uiPriority w:val="99"/>
    <w:semiHidden/>
    <w:unhideWhenUsed/>
    <w:rsid w:val="00AB78E7"/>
    <w:rPr>
      <w:color w:val="605E5C"/>
      <w:shd w:val="clear" w:color="auto" w:fill="E1DFDD"/>
    </w:rPr>
  </w:style>
  <w:style w:type="character" w:styleId="a5">
    <w:name w:val="FollowedHyperlink"/>
    <w:basedOn w:val="a0"/>
    <w:uiPriority w:val="99"/>
    <w:semiHidden/>
    <w:unhideWhenUsed/>
    <w:rsid w:val="00AB78E7"/>
    <w:rPr>
      <w:color w:val="954F72" w:themeColor="followedHyperlink"/>
      <w:u w:val="single"/>
    </w:rPr>
  </w:style>
  <w:style w:type="character" w:styleId="a6">
    <w:name w:val="annotation reference"/>
    <w:basedOn w:val="a0"/>
    <w:uiPriority w:val="99"/>
    <w:semiHidden/>
    <w:unhideWhenUsed/>
    <w:rsid w:val="0078055A"/>
    <w:rPr>
      <w:sz w:val="18"/>
      <w:szCs w:val="18"/>
    </w:rPr>
  </w:style>
  <w:style w:type="paragraph" w:styleId="a7">
    <w:name w:val="annotation text"/>
    <w:basedOn w:val="a"/>
    <w:link w:val="a8"/>
    <w:uiPriority w:val="99"/>
    <w:semiHidden/>
    <w:unhideWhenUsed/>
    <w:rsid w:val="0078055A"/>
  </w:style>
  <w:style w:type="character" w:customStyle="1" w:styleId="a8">
    <w:name w:val="コメント文字列 (文字)"/>
    <w:basedOn w:val="a0"/>
    <w:link w:val="a7"/>
    <w:uiPriority w:val="99"/>
    <w:semiHidden/>
    <w:rsid w:val="0078055A"/>
    <w:rPr>
      <w:rFonts w:ascii="Times New Roman" w:hAnsi="Times New Roman" w:cs="Times New Roman"/>
      <w:kern w:val="0"/>
      <w:sz w:val="24"/>
      <w:szCs w:val="24"/>
    </w:rPr>
  </w:style>
  <w:style w:type="paragraph" w:styleId="a9">
    <w:name w:val="annotation subject"/>
    <w:basedOn w:val="a7"/>
    <w:next w:val="a7"/>
    <w:link w:val="aa"/>
    <w:uiPriority w:val="99"/>
    <w:semiHidden/>
    <w:unhideWhenUsed/>
    <w:rsid w:val="0078055A"/>
    <w:rPr>
      <w:b/>
      <w:bCs/>
    </w:rPr>
  </w:style>
  <w:style w:type="character" w:customStyle="1" w:styleId="aa">
    <w:name w:val="コメント内容 (文字)"/>
    <w:basedOn w:val="a8"/>
    <w:link w:val="a9"/>
    <w:uiPriority w:val="99"/>
    <w:semiHidden/>
    <w:rsid w:val="0078055A"/>
    <w:rPr>
      <w:rFonts w:ascii="Times New Roman" w:hAnsi="Times New Roman" w:cs="Times New Roman"/>
      <w:b/>
      <w:bCs/>
      <w:kern w:val="0"/>
      <w:sz w:val="24"/>
      <w:szCs w:val="24"/>
    </w:rPr>
  </w:style>
  <w:style w:type="paragraph" w:styleId="ab">
    <w:name w:val="header"/>
    <w:basedOn w:val="a"/>
    <w:link w:val="ac"/>
    <w:uiPriority w:val="99"/>
    <w:unhideWhenUsed/>
    <w:rsid w:val="00915C97"/>
    <w:pPr>
      <w:tabs>
        <w:tab w:val="center" w:pos="4252"/>
        <w:tab w:val="right" w:pos="8504"/>
      </w:tabs>
      <w:snapToGrid w:val="0"/>
    </w:pPr>
  </w:style>
  <w:style w:type="character" w:customStyle="1" w:styleId="ac">
    <w:name w:val="ヘッダー (文字)"/>
    <w:basedOn w:val="a0"/>
    <w:link w:val="ab"/>
    <w:uiPriority w:val="99"/>
    <w:rsid w:val="00915C97"/>
    <w:rPr>
      <w:rFonts w:ascii="Times New Roman" w:hAnsi="Times New Roman" w:cs="Times New Roman"/>
      <w:kern w:val="0"/>
      <w:sz w:val="24"/>
      <w:szCs w:val="24"/>
    </w:rPr>
  </w:style>
  <w:style w:type="paragraph" w:styleId="ad">
    <w:name w:val="footer"/>
    <w:basedOn w:val="a"/>
    <w:link w:val="ae"/>
    <w:uiPriority w:val="99"/>
    <w:unhideWhenUsed/>
    <w:rsid w:val="00915C97"/>
    <w:pPr>
      <w:tabs>
        <w:tab w:val="center" w:pos="4252"/>
        <w:tab w:val="right" w:pos="8504"/>
      </w:tabs>
      <w:snapToGrid w:val="0"/>
    </w:pPr>
  </w:style>
  <w:style w:type="character" w:customStyle="1" w:styleId="ae">
    <w:name w:val="フッター (文字)"/>
    <w:basedOn w:val="a0"/>
    <w:link w:val="ad"/>
    <w:uiPriority w:val="99"/>
    <w:rsid w:val="00915C97"/>
    <w:rPr>
      <w:rFonts w:ascii="Times New Roman" w:hAnsi="Times New Roman" w:cs="Times New Roman"/>
      <w:kern w:val="0"/>
      <w:sz w:val="24"/>
      <w:szCs w:val="24"/>
    </w:rPr>
  </w:style>
  <w:style w:type="paragraph" w:styleId="af">
    <w:name w:val="List Paragraph"/>
    <w:basedOn w:val="a"/>
    <w:uiPriority w:val="34"/>
    <w:qFormat/>
    <w:rsid w:val="00915C97"/>
    <w:pPr>
      <w:widowControl w:val="0"/>
      <w:ind w:leftChars="400" w:left="960"/>
      <w:jc w:val="both"/>
    </w:pPr>
    <w:rPr>
      <w:rFonts w:eastAsia="ＭＳ Ｐ明朝" w:cstheme="minorBidi"/>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904">
      <w:bodyDiv w:val="1"/>
      <w:marLeft w:val="0"/>
      <w:marRight w:val="0"/>
      <w:marTop w:val="0"/>
      <w:marBottom w:val="0"/>
      <w:divBdr>
        <w:top w:val="none" w:sz="0" w:space="0" w:color="auto"/>
        <w:left w:val="none" w:sz="0" w:space="0" w:color="auto"/>
        <w:bottom w:val="none" w:sz="0" w:space="0" w:color="auto"/>
        <w:right w:val="none" w:sz="0" w:space="0" w:color="auto"/>
      </w:divBdr>
    </w:div>
    <w:div w:id="1200511651">
      <w:bodyDiv w:val="1"/>
      <w:marLeft w:val="0"/>
      <w:marRight w:val="0"/>
      <w:marTop w:val="0"/>
      <w:marBottom w:val="0"/>
      <w:divBdr>
        <w:top w:val="none" w:sz="0" w:space="0" w:color="auto"/>
        <w:left w:val="none" w:sz="0" w:space="0" w:color="auto"/>
        <w:bottom w:val="none" w:sz="0" w:space="0" w:color="auto"/>
        <w:right w:val="none" w:sz="0" w:space="0" w:color="auto"/>
      </w:divBdr>
    </w:div>
    <w:div w:id="1344740708">
      <w:bodyDiv w:val="1"/>
      <w:marLeft w:val="0"/>
      <w:marRight w:val="0"/>
      <w:marTop w:val="0"/>
      <w:marBottom w:val="0"/>
      <w:divBdr>
        <w:top w:val="none" w:sz="0" w:space="0" w:color="auto"/>
        <w:left w:val="none" w:sz="0" w:space="0" w:color="auto"/>
        <w:bottom w:val="none" w:sz="0" w:space="0" w:color="auto"/>
        <w:right w:val="none" w:sz="0" w:space="0" w:color="auto"/>
      </w:divBdr>
    </w:div>
    <w:div w:id="20262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d.nagoya-cu.ac.jp/profile/en.fa2e30fd46232c5c.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rd.nagoya-cu.ac.jp/profile/en.eeca31e2eb9cbe7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goya-cu.ac.jp/english/faculty/admissions/med/" TargetMode="External"/><Relationship Id="rId5" Type="http://schemas.openxmlformats.org/officeDocument/2006/relationships/footnotes" Target="footnotes.xml"/><Relationship Id="rId10" Type="http://schemas.openxmlformats.org/officeDocument/2006/relationships/hyperlink" Target="http://www.med.nagoya-cu.ac.jp/hygiene.dir/contact1.html" TargetMode="External"/><Relationship Id="rId4" Type="http://schemas.openxmlformats.org/officeDocument/2006/relationships/webSettings" Target="webSettings.xml"/><Relationship Id="rId9" Type="http://schemas.openxmlformats.org/officeDocument/2006/relationships/hyperlink" Target="https://nrd.nagoya-cu.ac.jp/profile/en.6496e1d3b1f6323b.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731</Words>
  <Characters>4170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 kyoko</dc:creator>
  <cp:keywords/>
  <dc:description/>
  <cp:lastModifiedBy>minato kyoko</cp:lastModifiedBy>
  <cp:revision>6</cp:revision>
  <cp:lastPrinted>2022-06-06T06:53:00Z</cp:lastPrinted>
  <dcterms:created xsi:type="dcterms:W3CDTF">2022-06-07T08:41:00Z</dcterms:created>
  <dcterms:modified xsi:type="dcterms:W3CDTF">2023-03-17T04:43:00Z</dcterms:modified>
</cp:coreProperties>
</file>